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5D" w:rsidRDefault="0015135D" w:rsidP="0015135D">
      <w:pPr>
        <w:pStyle w:val="ConsPlusNormal"/>
        <w:jc w:val="both"/>
        <w:outlineLvl w:val="0"/>
      </w:pPr>
    </w:p>
    <w:p w:rsidR="0015135D" w:rsidRDefault="0015135D" w:rsidP="0015135D">
      <w:pPr>
        <w:pStyle w:val="ConsPlusTitle"/>
        <w:jc w:val="center"/>
      </w:pPr>
      <w:r>
        <w:t>ГУБЕРНАТОР КЕМЕРОВСКОЙ ОБЛАСТИ</w:t>
      </w:r>
    </w:p>
    <w:p w:rsidR="0015135D" w:rsidRDefault="0015135D" w:rsidP="0015135D">
      <w:pPr>
        <w:pStyle w:val="ConsPlusTitle"/>
        <w:jc w:val="center"/>
      </w:pPr>
    </w:p>
    <w:p w:rsidR="0015135D" w:rsidRDefault="0015135D" w:rsidP="0015135D">
      <w:pPr>
        <w:pStyle w:val="ConsPlusTitle"/>
        <w:jc w:val="center"/>
      </w:pPr>
      <w:r>
        <w:t>РАСПОРЯЖЕНИЕ</w:t>
      </w:r>
    </w:p>
    <w:p w:rsidR="0015135D" w:rsidRDefault="0015135D" w:rsidP="0015135D">
      <w:pPr>
        <w:pStyle w:val="ConsPlusTitle"/>
        <w:jc w:val="center"/>
      </w:pPr>
      <w:r>
        <w:t>от 9 октября 2015 г. N 58-рг</w:t>
      </w:r>
    </w:p>
    <w:p w:rsidR="0015135D" w:rsidRDefault="0015135D" w:rsidP="0015135D">
      <w:pPr>
        <w:pStyle w:val="ConsPlusTitle"/>
        <w:jc w:val="center"/>
      </w:pPr>
    </w:p>
    <w:p w:rsidR="0015135D" w:rsidRDefault="0015135D" w:rsidP="0015135D">
      <w:pPr>
        <w:pStyle w:val="ConsPlusTitle"/>
        <w:jc w:val="center"/>
      </w:pPr>
      <w:r>
        <w:t>О РАЗРАБОТКЕ КОМПЛЕКСНОЙ ПРОГРАММЫ</w:t>
      </w:r>
    </w:p>
    <w:p w:rsidR="0015135D" w:rsidRDefault="0015135D" w:rsidP="0015135D">
      <w:pPr>
        <w:pStyle w:val="ConsPlusTitle"/>
        <w:jc w:val="center"/>
      </w:pPr>
      <w:r>
        <w:t>"ДОСТУПНАЯ СРЕДА В КЕМЕРОВСКОЙ ОБЛАСТИ"</w:t>
      </w:r>
    </w:p>
    <w:p w:rsidR="0015135D" w:rsidRDefault="0015135D" w:rsidP="0015135D">
      <w:pPr>
        <w:pStyle w:val="ConsPlusTitle"/>
        <w:jc w:val="center"/>
      </w:pPr>
      <w:r>
        <w:t>НА 2016 - 2020 ГОДЫ</w:t>
      </w:r>
    </w:p>
    <w:p w:rsidR="0015135D" w:rsidRDefault="0015135D" w:rsidP="0015135D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5135D" w:rsidRPr="001513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35D" w:rsidRDefault="0015135D" w:rsidP="001513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35D" w:rsidRDefault="0015135D" w:rsidP="001513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Кемеровской области</w:t>
            </w:r>
            <w:proofErr w:type="gramEnd"/>
          </w:p>
          <w:p w:rsidR="0015135D" w:rsidRDefault="0015135D" w:rsidP="00151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4" w:history="1">
              <w:r>
                <w:rPr>
                  <w:color w:val="0000FF"/>
                </w:rPr>
                <w:t>N 32-рг</w:t>
              </w:r>
            </w:hyperlink>
            <w:r>
              <w:rPr>
                <w:color w:val="392C69"/>
              </w:rPr>
              <w:t xml:space="preserve">, от 24.12.2018 </w:t>
            </w:r>
            <w:hyperlink r:id="rId5" w:history="1">
              <w:r>
                <w:rPr>
                  <w:color w:val="0000FF"/>
                </w:rPr>
                <w:t>N 109-рг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135D" w:rsidRDefault="0015135D" w:rsidP="0015135D">
      <w:pPr>
        <w:pStyle w:val="ConsPlusNormal"/>
        <w:jc w:val="center"/>
      </w:pPr>
    </w:p>
    <w:p w:rsidR="0015135D" w:rsidRDefault="0015135D" w:rsidP="0015135D">
      <w:pPr>
        <w:pStyle w:val="ConsPlusNormal"/>
        <w:ind w:firstLine="540"/>
        <w:jc w:val="both"/>
      </w:pPr>
      <w:r>
        <w:t xml:space="preserve">В целях комплексного подхода к обеспечению условий доступности приоритетных объектов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населения:</w:t>
      </w:r>
    </w:p>
    <w:p w:rsidR="0015135D" w:rsidRDefault="0015135D" w:rsidP="0015135D">
      <w:pPr>
        <w:pStyle w:val="ConsPlusNormal"/>
        <w:ind w:firstLine="540"/>
        <w:jc w:val="both"/>
      </w:pPr>
      <w:r>
        <w:t xml:space="preserve">1. </w:t>
      </w:r>
      <w:proofErr w:type="gramStart"/>
      <w:r>
        <w:t>Считать необходимым разработать</w:t>
      </w:r>
      <w:proofErr w:type="gramEnd"/>
      <w:r>
        <w:t xml:space="preserve"> комплексную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"Доступная среда в Кемеровской области" на 2016 - 2020 годы (далее - программа).</w:t>
      </w:r>
    </w:p>
    <w:p w:rsidR="0015135D" w:rsidRDefault="0015135D" w:rsidP="001513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Губернатора Кемеровской области от 21.04.2016 </w:t>
      </w:r>
      <w:hyperlink r:id="rId7" w:history="1">
        <w:r>
          <w:rPr>
            <w:color w:val="0000FF"/>
          </w:rPr>
          <w:t>N 32-рг</w:t>
        </w:r>
      </w:hyperlink>
      <w:r>
        <w:t xml:space="preserve">, от 24.12.2018 </w:t>
      </w:r>
      <w:hyperlink r:id="rId8" w:history="1">
        <w:r>
          <w:rPr>
            <w:color w:val="0000FF"/>
          </w:rPr>
          <w:t>N 109-рг</w:t>
        </w:r>
      </w:hyperlink>
      <w:r>
        <w:t>)</w:t>
      </w:r>
    </w:p>
    <w:p w:rsidR="0015135D" w:rsidRDefault="0015135D" w:rsidP="0015135D">
      <w:pPr>
        <w:pStyle w:val="ConsPlusNormal"/>
        <w:ind w:firstLine="540"/>
        <w:jc w:val="both"/>
      </w:pPr>
      <w:r>
        <w:t>2. Определить государственным заказчиком программы Коллегию Администрации Кемеровской области, директором программы - заместителя Губернатора Кемеровской области (по вопросам социального развития).</w:t>
      </w:r>
    </w:p>
    <w:p w:rsidR="0015135D" w:rsidRDefault="0015135D" w:rsidP="001513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от 24.12.2018 N 109-рг)</w:t>
      </w:r>
    </w:p>
    <w:p w:rsidR="0015135D" w:rsidRDefault="0015135D" w:rsidP="0015135D">
      <w:pPr>
        <w:pStyle w:val="ConsPlusNormal"/>
        <w:ind w:firstLine="540"/>
        <w:jc w:val="both"/>
      </w:pPr>
      <w:r>
        <w:t>3. Директору программы - заместителю Губернатора Кемеровской области (по вопросам социального развития) организовать разработку проекта программы.</w:t>
      </w:r>
    </w:p>
    <w:p w:rsidR="0015135D" w:rsidRDefault="0015135D" w:rsidP="001513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от 24.12.2018 N 109-рг)</w:t>
      </w:r>
    </w:p>
    <w:p w:rsidR="0015135D" w:rsidRDefault="0015135D" w:rsidP="0015135D">
      <w:pPr>
        <w:pStyle w:val="ConsPlusNormal"/>
        <w:ind w:firstLine="540"/>
        <w:jc w:val="both"/>
      </w:pPr>
      <w:r>
        <w:t xml:space="preserve">4. </w:t>
      </w:r>
      <w:proofErr w:type="gramStart"/>
      <w:r>
        <w:t>Департаменту социальной защиты населения Кемеровской области, департаменту охраны здоровья населения Кемеровской области, департаменту труда и занятости населения Кемеровской области, департаменту образования и науки Кемеровской области, департаменту молодежной политики и спорта Кемеровской области, департаменту культуры и национальной политики Кемеровской области, департаменту транспорта и связи Кемеровской области, Главное управление по работе со средствами массовой информации Администрации Кемеровской области, принять участие в разработке</w:t>
      </w:r>
      <w:proofErr w:type="gramEnd"/>
      <w:r>
        <w:t xml:space="preserve"> программы.</w:t>
      </w:r>
    </w:p>
    <w:p w:rsidR="0015135D" w:rsidRDefault="0015135D" w:rsidP="0015135D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от 24.12.2018 N 109-рг)</w:t>
      </w:r>
    </w:p>
    <w:p w:rsidR="0015135D" w:rsidRDefault="0015135D" w:rsidP="0015135D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Кемеровской области (по вопросам социального развития) Е.И.Малышеву.</w:t>
      </w:r>
    </w:p>
    <w:p w:rsidR="0015135D" w:rsidRDefault="0015135D" w:rsidP="001513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от 24.12.2018 N 109-рг)</w:t>
      </w:r>
    </w:p>
    <w:p w:rsidR="0015135D" w:rsidRDefault="0015135D" w:rsidP="0015135D">
      <w:pPr>
        <w:pStyle w:val="ConsPlusNormal"/>
        <w:ind w:firstLine="540"/>
        <w:jc w:val="both"/>
      </w:pPr>
      <w:r>
        <w:t>6. Распоряжение вступает в силу со дня подписания.</w:t>
      </w:r>
    </w:p>
    <w:p w:rsidR="0015135D" w:rsidRDefault="0015135D" w:rsidP="0015135D">
      <w:pPr>
        <w:pStyle w:val="ConsPlusNormal"/>
        <w:jc w:val="both"/>
      </w:pPr>
    </w:p>
    <w:p w:rsidR="0015135D" w:rsidRDefault="0015135D" w:rsidP="0015135D">
      <w:pPr>
        <w:pStyle w:val="ConsPlusNormal"/>
        <w:jc w:val="right"/>
      </w:pPr>
      <w:r>
        <w:t>Губернатор</w:t>
      </w:r>
    </w:p>
    <w:p w:rsidR="0015135D" w:rsidRDefault="0015135D" w:rsidP="0015135D">
      <w:pPr>
        <w:pStyle w:val="ConsPlusNormal"/>
        <w:jc w:val="right"/>
      </w:pPr>
      <w:r>
        <w:t>Кемеровской области</w:t>
      </w:r>
    </w:p>
    <w:p w:rsidR="0015135D" w:rsidRDefault="0015135D" w:rsidP="0015135D">
      <w:pPr>
        <w:pStyle w:val="ConsPlusNormal"/>
        <w:jc w:val="right"/>
      </w:pPr>
      <w:r>
        <w:t>А.М.ТУЛЕЕВ</w:t>
      </w:r>
    </w:p>
    <w:p w:rsidR="0015135D" w:rsidRDefault="0015135D" w:rsidP="0015135D">
      <w:pPr>
        <w:pStyle w:val="ConsPlusNormal"/>
        <w:jc w:val="both"/>
      </w:pPr>
    </w:p>
    <w:p w:rsidR="0015135D" w:rsidRDefault="0015135D" w:rsidP="0015135D">
      <w:pPr>
        <w:pStyle w:val="ConsPlusNormal"/>
        <w:jc w:val="both"/>
      </w:pPr>
    </w:p>
    <w:p w:rsidR="0015135D" w:rsidRDefault="0015135D" w:rsidP="0015135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729EA" w:rsidRPr="0015135D" w:rsidRDefault="002729EA" w:rsidP="0015135D">
      <w:pPr>
        <w:rPr>
          <w:lang w:val="ru-RU"/>
        </w:rPr>
      </w:pPr>
    </w:p>
    <w:sectPr w:rsidR="002729EA" w:rsidRPr="0015135D" w:rsidSect="00B2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35D"/>
    <w:rsid w:val="00033BD6"/>
    <w:rsid w:val="00057A29"/>
    <w:rsid w:val="0007570B"/>
    <w:rsid w:val="000A40E3"/>
    <w:rsid w:val="000E7DF6"/>
    <w:rsid w:val="000F3A4D"/>
    <w:rsid w:val="0012441A"/>
    <w:rsid w:val="001249CA"/>
    <w:rsid w:val="00146120"/>
    <w:rsid w:val="001475CE"/>
    <w:rsid w:val="0015135D"/>
    <w:rsid w:val="00167CF3"/>
    <w:rsid w:val="001960C7"/>
    <w:rsid w:val="001F28B9"/>
    <w:rsid w:val="002110B6"/>
    <w:rsid w:val="002259AE"/>
    <w:rsid w:val="002611E1"/>
    <w:rsid w:val="002729EA"/>
    <w:rsid w:val="002872F6"/>
    <w:rsid w:val="00292872"/>
    <w:rsid w:val="002A59E8"/>
    <w:rsid w:val="002C354D"/>
    <w:rsid w:val="00310DC1"/>
    <w:rsid w:val="003A7126"/>
    <w:rsid w:val="003D6C18"/>
    <w:rsid w:val="003D7600"/>
    <w:rsid w:val="00511690"/>
    <w:rsid w:val="005561E3"/>
    <w:rsid w:val="005669DB"/>
    <w:rsid w:val="005A6CFD"/>
    <w:rsid w:val="005E31D1"/>
    <w:rsid w:val="00613508"/>
    <w:rsid w:val="0062604A"/>
    <w:rsid w:val="00644A82"/>
    <w:rsid w:val="00666DF1"/>
    <w:rsid w:val="00691C75"/>
    <w:rsid w:val="00694766"/>
    <w:rsid w:val="006A411F"/>
    <w:rsid w:val="006B1B73"/>
    <w:rsid w:val="006B4939"/>
    <w:rsid w:val="006B6E2F"/>
    <w:rsid w:val="006C1052"/>
    <w:rsid w:val="006D0FA8"/>
    <w:rsid w:val="006E2B58"/>
    <w:rsid w:val="00704216"/>
    <w:rsid w:val="007A2318"/>
    <w:rsid w:val="007A3E76"/>
    <w:rsid w:val="007A54C4"/>
    <w:rsid w:val="007B0B10"/>
    <w:rsid w:val="007C3AC2"/>
    <w:rsid w:val="007C50AA"/>
    <w:rsid w:val="007E5380"/>
    <w:rsid w:val="00847E37"/>
    <w:rsid w:val="00865D92"/>
    <w:rsid w:val="008A4C7F"/>
    <w:rsid w:val="008E1001"/>
    <w:rsid w:val="00913EAF"/>
    <w:rsid w:val="009420E2"/>
    <w:rsid w:val="0095384A"/>
    <w:rsid w:val="009D1F77"/>
    <w:rsid w:val="00A07CE9"/>
    <w:rsid w:val="00A117DF"/>
    <w:rsid w:val="00A14B28"/>
    <w:rsid w:val="00A42B5A"/>
    <w:rsid w:val="00AC4928"/>
    <w:rsid w:val="00AE778B"/>
    <w:rsid w:val="00B12549"/>
    <w:rsid w:val="00B728F0"/>
    <w:rsid w:val="00B9121E"/>
    <w:rsid w:val="00B95BBE"/>
    <w:rsid w:val="00BA21F3"/>
    <w:rsid w:val="00BE1DE9"/>
    <w:rsid w:val="00BE1FA2"/>
    <w:rsid w:val="00BF7D22"/>
    <w:rsid w:val="00C17E24"/>
    <w:rsid w:val="00C32762"/>
    <w:rsid w:val="00C41840"/>
    <w:rsid w:val="00C8760E"/>
    <w:rsid w:val="00CD3429"/>
    <w:rsid w:val="00CF3B9B"/>
    <w:rsid w:val="00D174A6"/>
    <w:rsid w:val="00D565B6"/>
    <w:rsid w:val="00DD0C7D"/>
    <w:rsid w:val="00DE499F"/>
    <w:rsid w:val="00E562C8"/>
    <w:rsid w:val="00E659DD"/>
    <w:rsid w:val="00E90513"/>
    <w:rsid w:val="00EA5A53"/>
    <w:rsid w:val="00ED4D96"/>
    <w:rsid w:val="00EF4AE7"/>
    <w:rsid w:val="00F3046A"/>
    <w:rsid w:val="00F325A7"/>
    <w:rsid w:val="00F607A2"/>
    <w:rsid w:val="00F7370B"/>
    <w:rsid w:val="00F8161E"/>
    <w:rsid w:val="00F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1"/>
  </w:style>
  <w:style w:type="paragraph" w:styleId="1">
    <w:name w:val="heading 1"/>
    <w:basedOn w:val="a"/>
    <w:next w:val="a"/>
    <w:link w:val="10"/>
    <w:uiPriority w:val="9"/>
    <w:qFormat/>
    <w:rsid w:val="005E31D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1D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D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1D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1D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1D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1D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1D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1D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1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1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1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1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1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E31D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1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31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1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E31D1"/>
    <w:rPr>
      <w:b/>
      <w:bCs/>
    </w:rPr>
  </w:style>
  <w:style w:type="character" w:styleId="a8">
    <w:name w:val="Emphasis"/>
    <w:uiPriority w:val="20"/>
    <w:qFormat/>
    <w:rsid w:val="005E31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E31D1"/>
  </w:style>
  <w:style w:type="paragraph" w:styleId="aa">
    <w:name w:val="List Paragraph"/>
    <w:basedOn w:val="a"/>
    <w:uiPriority w:val="34"/>
    <w:qFormat/>
    <w:rsid w:val="005E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1D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1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31D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31D1"/>
    <w:rPr>
      <w:b/>
      <w:bCs/>
      <w:i/>
      <w:iCs/>
    </w:rPr>
  </w:style>
  <w:style w:type="character" w:styleId="ad">
    <w:name w:val="Subtle Emphasis"/>
    <w:uiPriority w:val="19"/>
    <w:qFormat/>
    <w:rsid w:val="005E31D1"/>
    <w:rPr>
      <w:i/>
      <w:iCs/>
    </w:rPr>
  </w:style>
  <w:style w:type="character" w:styleId="ae">
    <w:name w:val="Intense Emphasis"/>
    <w:uiPriority w:val="21"/>
    <w:qFormat/>
    <w:rsid w:val="005E31D1"/>
    <w:rPr>
      <w:b/>
      <w:bCs/>
    </w:rPr>
  </w:style>
  <w:style w:type="character" w:styleId="af">
    <w:name w:val="Subtle Reference"/>
    <w:uiPriority w:val="31"/>
    <w:qFormat/>
    <w:rsid w:val="005E31D1"/>
    <w:rPr>
      <w:smallCaps/>
    </w:rPr>
  </w:style>
  <w:style w:type="character" w:styleId="af0">
    <w:name w:val="Intense Reference"/>
    <w:uiPriority w:val="32"/>
    <w:qFormat/>
    <w:rsid w:val="005E31D1"/>
    <w:rPr>
      <w:smallCaps/>
      <w:spacing w:val="5"/>
      <w:u w:val="single"/>
    </w:rPr>
  </w:style>
  <w:style w:type="character" w:styleId="af1">
    <w:name w:val="Book Title"/>
    <w:uiPriority w:val="33"/>
    <w:qFormat/>
    <w:rsid w:val="005E31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1D1"/>
    <w:pPr>
      <w:outlineLvl w:val="9"/>
    </w:pPr>
  </w:style>
  <w:style w:type="paragraph" w:customStyle="1" w:styleId="ConsPlusNormal">
    <w:name w:val="ConsPlusNormal"/>
    <w:rsid w:val="0015135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15135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15135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1E3EA172266A0A31E843E88FB7C4B8393DBF70E8DB081CB5982C702CE7A17C6D1A80338F787A912B5CD5F50337D50E2840729177DE3214CF786x9I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51E3EA172266A0A31E843E88FB7C4B8393DBF7008CBA81C35982C702CE7A17C6D1A80338F787A912B5CD5F50337D50E2840729177DE3214CF786x9IEG" TargetMode="External"/><Relationship Id="rId12" Type="http://schemas.openxmlformats.org/officeDocument/2006/relationships/hyperlink" Target="consultantplus://offline/ref=4C51E3EA172266A0A31E843E88FB7C4B8393DBF70E8DB081CB5982C702CE7A17C6D1A80338F787A912B5CC5A50337D50E2840729177DE3214CF786x9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1E3EA172266A0A31E843E88FB7C4B8393DBF70F88B881CD5982C702CE7A17C6D1A80338F787A912B5CC5A50337D50E2840729177DE3214CF786x9IEG" TargetMode="External"/><Relationship Id="rId11" Type="http://schemas.openxmlformats.org/officeDocument/2006/relationships/hyperlink" Target="consultantplus://offline/ref=4C51E3EA172266A0A31E843E88FB7C4B8393DBF70E8DB081CB5982C702CE7A17C6D1A80338F787A912B5CD5250337D50E2840729177DE3214CF786x9IEG" TargetMode="External"/><Relationship Id="rId5" Type="http://schemas.openxmlformats.org/officeDocument/2006/relationships/hyperlink" Target="consultantplus://offline/ref=4C51E3EA172266A0A31E843E88FB7C4B8393DBF70E8DB081CB5982C702CE7A17C6D1A80338F787A912B5CD5E50337D50E2840729177DE3214CF786x9IEG" TargetMode="External"/><Relationship Id="rId10" Type="http://schemas.openxmlformats.org/officeDocument/2006/relationships/hyperlink" Target="consultantplus://offline/ref=4C51E3EA172266A0A31E843E88FB7C4B8393DBF70E8DB081CB5982C702CE7A17C6D1A80338F787A912B5CD5D50337D50E2840729177DE3214CF786x9IEG" TargetMode="External"/><Relationship Id="rId4" Type="http://schemas.openxmlformats.org/officeDocument/2006/relationships/hyperlink" Target="consultantplus://offline/ref=4C51E3EA172266A0A31E843E88FB7C4B8393DBF7008CBA81C35982C702CE7A17C6D1A80338F787A912B5CD5E50337D50E2840729177DE3214CF786x9IEG" TargetMode="External"/><Relationship Id="rId9" Type="http://schemas.openxmlformats.org/officeDocument/2006/relationships/hyperlink" Target="consultantplus://offline/ref=4C51E3EA172266A0A31E843E88FB7C4B8393DBF70E8DB081CB5982C702CE7A17C6D1A80338F787A912B5CD5C50337D50E2840729177DE3214CF786x9I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В.</dc:creator>
  <cp:lastModifiedBy>Лебедева Елена В.</cp:lastModifiedBy>
  <cp:revision>1</cp:revision>
  <dcterms:created xsi:type="dcterms:W3CDTF">2020-03-17T06:08:00Z</dcterms:created>
  <dcterms:modified xsi:type="dcterms:W3CDTF">2020-03-17T06:09:00Z</dcterms:modified>
</cp:coreProperties>
</file>