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AB" w:rsidRDefault="008F74AB" w:rsidP="00373100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8F74AB" w:rsidRDefault="008F74AB" w:rsidP="00373100">
      <w:pPr>
        <w:pStyle w:val="ConsPlusTitle"/>
        <w:jc w:val="center"/>
      </w:pPr>
    </w:p>
    <w:p w:rsidR="008F74AB" w:rsidRDefault="008F74AB" w:rsidP="00373100">
      <w:pPr>
        <w:pStyle w:val="ConsPlusTitle"/>
        <w:jc w:val="center"/>
      </w:pPr>
      <w:r>
        <w:t>ПОСТАНОВЛЕНИЕ</w:t>
      </w:r>
    </w:p>
    <w:p w:rsidR="008F74AB" w:rsidRDefault="008F74AB" w:rsidP="00373100">
      <w:pPr>
        <w:pStyle w:val="ConsPlusTitle"/>
        <w:jc w:val="center"/>
      </w:pPr>
      <w:r>
        <w:t>от 14 мая 2013 г. N 200</w:t>
      </w:r>
    </w:p>
    <w:p w:rsidR="008F74AB" w:rsidRDefault="008F74AB" w:rsidP="00373100">
      <w:pPr>
        <w:pStyle w:val="ConsPlusTitle"/>
        <w:jc w:val="center"/>
      </w:pPr>
    </w:p>
    <w:p w:rsidR="008F74AB" w:rsidRDefault="008F74AB" w:rsidP="00373100">
      <w:pPr>
        <w:pStyle w:val="ConsPlusTitle"/>
        <w:jc w:val="center"/>
      </w:pPr>
      <w:r>
        <w:t>О СОЗДАНИИ ОБЛАСТНОЙ КОМИССИИ ПО КООРДИНАЦИИ ДЕЯТЕЛЬНОСТИ</w:t>
      </w:r>
    </w:p>
    <w:p w:rsidR="008F74AB" w:rsidRDefault="008F74AB" w:rsidP="00373100">
      <w:pPr>
        <w:pStyle w:val="ConsPlusTitle"/>
        <w:jc w:val="center"/>
      </w:pPr>
      <w:r>
        <w:t>В СФЕРЕ ФОРМИРОВАНИЯ ДОСТУПНОЙ СРЕДЫ ЖИЗНЕДЕЯТЕЛЬНОСТИ</w:t>
      </w:r>
    </w:p>
    <w:p w:rsidR="008F74AB" w:rsidRDefault="008F74AB" w:rsidP="00373100">
      <w:pPr>
        <w:pStyle w:val="ConsPlusTitle"/>
        <w:jc w:val="center"/>
      </w:pPr>
      <w:r>
        <w:t>ДЛЯ ИНВАЛИДОВ И ДРУГИХ МАЛОМОБИЛЬНЫХ ГРУПП НАСЕЛЕНИЯ</w:t>
      </w:r>
    </w:p>
    <w:p w:rsidR="008F74AB" w:rsidRDefault="008F74AB" w:rsidP="00373100">
      <w:pPr>
        <w:pStyle w:val="ConsPlusTitle"/>
        <w:jc w:val="center"/>
      </w:pPr>
      <w:r>
        <w:t>В КЕМЕРОВСКОЙ ОБЛАСТИ</w:t>
      </w:r>
    </w:p>
    <w:p w:rsidR="008F74AB" w:rsidRDefault="008F74AB" w:rsidP="00373100"/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F74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74AB" w:rsidRDefault="008F74AB" w:rsidP="003731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74AB" w:rsidRDefault="008F74AB" w:rsidP="0037310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  <w:proofErr w:type="gramEnd"/>
          </w:p>
          <w:p w:rsidR="008F74AB" w:rsidRDefault="008F74AB" w:rsidP="003731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12.08.2014 </w:t>
            </w:r>
            <w:hyperlink r:id="rId4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05.07.2016 </w:t>
            </w:r>
            <w:hyperlink r:id="rId5" w:history="1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 xml:space="preserve">, от 22.10.2018 </w:t>
            </w:r>
            <w:hyperlink r:id="rId6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>,</w:t>
            </w:r>
          </w:p>
          <w:p w:rsidR="008F74AB" w:rsidRDefault="008F74AB" w:rsidP="00373100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8F74AB" w:rsidRDefault="008F74AB" w:rsidP="00373100">
            <w:pPr>
              <w:pStyle w:val="ConsPlusNormal"/>
              <w:jc w:val="center"/>
            </w:pPr>
            <w:r>
              <w:rPr>
                <w:color w:val="392C69"/>
              </w:rPr>
              <w:t>от 29.08.2019 N 502)</w:t>
            </w:r>
          </w:p>
        </w:tc>
      </w:tr>
    </w:tbl>
    <w:p w:rsidR="008F74AB" w:rsidRDefault="008F74AB" w:rsidP="00373100">
      <w:pPr>
        <w:pStyle w:val="ConsPlusNormal"/>
        <w:jc w:val="both"/>
      </w:pPr>
    </w:p>
    <w:p w:rsidR="008F74AB" w:rsidRDefault="008F74AB" w:rsidP="00373100">
      <w:pPr>
        <w:pStyle w:val="ConsPlusNormal"/>
        <w:ind w:firstLine="540"/>
        <w:jc w:val="both"/>
      </w:pPr>
      <w:proofErr w:type="gramStart"/>
      <w:r>
        <w:t xml:space="preserve">В целях реализации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среда", утвержденной постановлением Правительства Российской Федерации от 29.03.2019 N 363, и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17.06.2015 N 599 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</w:t>
      </w:r>
      <w:proofErr w:type="gramEnd"/>
      <w:r>
        <w:t xml:space="preserve">" и обеспечения беспрепятственного доступа к приоритетным объектам и услугам в приоритетных сферах жизнедеятельности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населения, а также интеграции инвалидов в общество Правительство Кемеровской области - Кузбасса постановляет:</w:t>
      </w:r>
    </w:p>
    <w:p w:rsidR="008F74AB" w:rsidRDefault="008F74AB" w:rsidP="00373100">
      <w:pPr>
        <w:pStyle w:val="ConsPlusNormal"/>
        <w:jc w:val="both"/>
      </w:pPr>
      <w:r>
        <w:t xml:space="preserve">(преамбула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29.08.2019 N 502)</w:t>
      </w:r>
    </w:p>
    <w:p w:rsidR="008F74AB" w:rsidRDefault="008F74AB" w:rsidP="00373100">
      <w:pPr>
        <w:pStyle w:val="ConsPlusNormal"/>
        <w:jc w:val="both"/>
      </w:pPr>
    </w:p>
    <w:p w:rsidR="008F74AB" w:rsidRDefault="008F74AB" w:rsidP="00373100">
      <w:pPr>
        <w:pStyle w:val="ConsPlusNormal"/>
        <w:ind w:firstLine="540"/>
        <w:jc w:val="both"/>
      </w:pPr>
      <w:r>
        <w:t xml:space="preserve">1. Создать областную комиссию по координации деятельности в сфере формирования доступной среды жизнедеятельности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в Кемеровской области.</w:t>
      </w:r>
    </w:p>
    <w:p w:rsidR="008F74AB" w:rsidRDefault="008F74AB" w:rsidP="00373100">
      <w:pPr>
        <w:pStyle w:val="ConsPlusNormal"/>
        <w:ind w:firstLine="540"/>
        <w:jc w:val="both"/>
      </w:pPr>
      <w:r>
        <w:t>2. Утвердить:</w:t>
      </w:r>
    </w:p>
    <w:p w:rsidR="008F74AB" w:rsidRDefault="008F74AB" w:rsidP="00373100">
      <w:pPr>
        <w:pStyle w:val="ConsPlusNormal"/>
        <w:ind w:firstLine="540"/>
        <w:jc w:val="both"/>
      </w:pPr>
      <w:r>
        <w:t xml:space="preserve">прилагаемое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об областной комиссии по координации деятельности в сфере формирования доступной среды жизнедеятельности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в Кемеровской области;</w:t>
      </w:r>
    </w:p>
    <w:p w:rsidR="008F74AB" w:rsidRDefault="008F74AB" w:rsidP="00373100">
      <w:pPr>
        <w:pStyle w:val="ConsPlusNormal"/>
        <w:ind w:firstLine="540"/>
        <w:jc w:val="both"/>
      </w:pPr>
      <w:hyperlink w:anchor="P108" w:history="1">
        <w:r>
          <w:rPr>
            <w:color w:val="0000FF"/>
          </w:rPr>
          <w:t>состав</w:t>
        </w:r>
      </w:hyperlink>
      <w:r>
        <w:t xml:space="preserve"> областной комиссии по координации деятельности в сфере формирования доступной среды жизнедеятельности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в Кемеровской области;</w:t>
      </w:r>
    </w:p>
    <w:p w:rsidR="008F74AB" w:rsidRDefault="008F74AB" w:rsidP="00373100">
      <w:pPr>
        <w:pStyle w:val="ConsPlusNormal"/>
        <w:ind w:firstLine="540"/>
        <w:jc w:val="both"/>
      </w:pPr>
      <w:r>
        <w:t xml:space="preserve">прилагаемый примерный </w:t>
      </w:r>
      <w:hyperlink w:anchor="P187" w:history="1">
        <w:r>
          <w:rPr>
            <w:color w:val="0000FF"/>
          </w:rPr>
          <w:t>перечень</w:t>
        </w:r>
      </w:hyperlink>
      <w:r>
        <w:t xml:space="preserve"> объектов, подлежащих обследованию в целях создания условий для беспрепятственного доступа инвалидов.</w:t>
      </w:r>
    </w:p>
    <w:p w:rsidR="008F74AB" w:rsidRDefault="008F74AB" w:rsidP="00373100">
      <w:pPr>
        <w:pStyle w:val="ConsPlusNormal"/>
        <w:ind w:firstLine="540"/>
        <w:jc w:val="both"/>
      </w:pPr>
      <w:r>
        <w:t xml:space="preserve">3. Рекомендовать главам муниципальных образований Кемеровской области создать территориальные комиссии по координации деятельности в сфере формирования доступной среды жизнедеятельности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населения.</w:t>
      </w:r>
    </w:p>
    <w:p w:rsidR="008F74AB" w:rsidRDefault="008F74AB" w:rsidP="00373100">
      <w:pPr>
        <w:pStyle w:val="ConsPlusNormal"/>
        <w:ind w:firstLine="540"/>
        <w:jc w:val="both"/>
      </w:pPr>
      <w:r>
        <w:t>4.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8F74AB" w:rsidRDefault="008F74AB" w:rsidP="00373100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Кемеровской области (по вопросам социального развития) Е.И.Малышеву.</w:t>
      </w:r>
    </w:p>
    <w:p w:rsidR="008F74AB" w:rsidRDefault="008F74AB" w:rsidP="0037310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22.10.2018 N 435)</w:t>
      </w:r>
    </w:p>
    <w:p w:rsidR="008F74AB" w:rsidRDefault="008F74AB" w:rsidP="00373100">
      <w:pPr>
        <w:pStyle w:val="ConsPlusNormal"/>
        <w:jc w:val="both"/>
      </w:pPr>
    </w:p>
    <w:p w:rsidR="008F74AB" w:rsidRDefault="008F74AB" w:rsidP="00373100">
      <w:pPr>
        <w:pStyle w:val="ConsPlusNormal"/>
        <w:jc w:val="right"/>
      </w:pPr>
      <w:r>
        <w:t>И.о. Губернатора</w:t>
      </w:r>
    </w:p>
    <w:p w:rsidR="008F74AB" w:rsidRDefault="008F74AB" w:rsidP="00373100">
      <w:pPr>
        <w:pStyle w:val="ConsPlusNormal"/>
        <w:jc w:val="right"/>
      </w:pPr>
      <w:r>
        <w:t>Кемеровской области</w:t>
      </w:r>
    </w:p>
    <w:p w:rsidR="008F74AB" w:rsidRDefault="008F74AB" w:rsidP="00373100">
      <w:pPr>
        <w:pStyle w:val="ConsPlusNormal"/>
        <w:jc w:val="right"/>
      </w:pPr>
      <w:r>
        <w:t>В.П.МАЗИКИН</w:t>
      </w:r>
    </w:p>
    <w:p w:rsidR="008F74AB" w:rsidRDefault="008F74AB" w:rsidP="00373100">
      <w:pPr>
        <w:pStyle w:val="ConsPlusNormal"/>
        <w:jc w:val="both"/>
      </w:pPr>
    </w:p>
    <w:p w:rsidR="008F74AB" w:rsidRDefault="008F74AB" w:rsidP="00373100">
      <w:pPr>
        <w:pStyle w:val="ConsPlusNormal"/>
        <w:jc w:val="both"/>
      </w:pPr>
    </w:p>
    <w:p w:rsidR="008F74AB" w:rsidRDefault="008F74AB" w:rsidP="00373100">
      <w:pPr>
        <w:pStyle w:val="ConsPlusNormal"/>
        <w:jc w:val="both"/>
      </w:pPr>
    </w:p>
    <w:p w:rsidR="008F74AB" w:rsidRDefault="008F74AB" w:rsidP="00373100">
      <w:pPr>
        <w:pStyle w:val="ConsPlusNormal"/>
        <w:jc w:val="both"/>
      </w:pPr>
    </w:p>
    <w:p w:rsidR="008F74AB" w:rsidRDefault="008F74AB" w:rsidP="00373100">
      <w:pPr>
        <w:pStyle w:val="ConsPlusNormal"/>
        <w:jc w:val="both"/>
      </w:pPr>
    </w:p>
    <w:p w:rsidR="008F74AB" w:rsidRDefault="008F74AB" w:rsidP="00373100">
      <w:pPr>
        <w:pStyle w:val="ConsPlusNormal"/>
        <w:jc w:val="right"/>
        <w:outlineLvl w:val="0"/>
      </w:pPr>
      <w:r>
        <w:t>Утверждено</w:t>
      </w:r>
    </w:p>
    <w:p w:rsidR="008F74AB" w:rsidRDefault="008F74AB" w:rsidP="00373100">
      <w:pPr>
        <w:pStyle w:val="ConsPlusNormal"/>
        <w:jc w:val="right"/>
      </w:pPr>
      <w:r>
        <w:t>постановлением</w:t>
      </w:r>
    </w:p>
    <w:p w:rsidR="008F74AB" w:rsidRDefault="008F74AB" w:rsidP="00373100">
      <w:pPr>
        <w:pStyle w:val="ConsPlusNormal"/>
        <w:jc w:val="right"/>
      </w:pPr>
      <w:r>
        <w:t>Коллегии Администрации</w:t>
      </w:r>
    </w:p>
    <w:p w:rsidR="008F74AB" w:rsidRDefault="008F74AB" w:rsidP="00373100">
      <w:pPr>
        <w:pStyle w:val="ConsPlusNormal"/>
        <w:jc w:val="right"/>
      </w:pPr>
      <w:r>
        <w:t>Кемеровской области</w:t>
      </w:r>
    </w:p>
    <w:p w:rsidR="008F74AB" w:rsidRDefault="008F74AB" w:rsidP="00373100">
      <w:pPr>
        <w:pStyle w:val="ConsPlusNormal"/>
        <w:jc w:val="right"/>
      </w:pPr>
      <w:r>
        <w:t>от 14 мая 2013 г. N 200</w:t>
      </w:r>
    </w:p>
    <w:p w:rsidR="008F74AB" w:rsidRDefault="008F74AB" w:rsidP="00373100">
      <w:pPr>
        <w:pStyle w:val="ConsPlusNormal"/>
        <w:jc w:val="both"/>
      </w:pPr>
    </w:p>
    <w:p w:rsidR="008F74AB" w:rsidRDefault="008F74AB" w:rsidP="00373100">
      <w:pPr>
        <w:pStyle w:val="ConsPlusTitle"/>
        <w:jc w:val="center"/>
      </w:pPr>
      <w:bookmarkStart w:id="0" w:name="P43"/>
      <w:bookmarkEnd w:id="0"/>
      <w:r>
        <w:t>ПОЛОЖЕНИЕ</w:t>
      </w:r>
    </w:p>
    <w:p w:rsidR="008F74AB" w:rsidRDefault="008F74AB" w:rsidP="00373100">
      <w:pPr>
        <w:pStyle w:val="ConsPlusTitle"/>
        <w:jc w:val="center"/>
      </w:pPr>
      <w:r>
        <w:t>ОБ ОБЛАСТНОЙ КОМИССИИ ПО КООРДИНАЦИИ ДЕЯТЕЛЬНОСТИ В СФЕРЕ</w:t>
      </w:r>
    </w:p>
    <w:p w:rsidR="008F74AB" w:rsidRDefault="008F74AB" w:rsidP="00373100">
      <w:pPr>
        <w:pStyle w:val="ConsPlusTitle"/>
        <w:jc w:val="center"/>
      </w:pPr>
      <w:r>
        <w:t>ФОРМИРОВАНИЯ ДОСТУПНОЙ СРЕДЫ ЖИЗНЕДЕЯТЕЛЬНОСТИ</w:t>
      </w:r>
    </w:p>
    <w:p w:rsidR="008F74AB" w:rsidRDefault="008F74AB" w:rsidP="00373100">
      <w:pPr>
        <w:pStyle w:val="ConsPlusTitle"/>
        <w:jc w:val="center"/>
      </w:pPr>
      <w:r>
        <w:t>ДЛЯ ИНВАЛИДОВ И ДРУГИХ МАЛОМОБИЛЬНЫХ ГРУПП НАСЕЛЕНИЯ</w:t>
      </w:r>
    </w:p>
    <w:p w:rsidR="008F74AB" w:rsidRDefault="008F74AB" w:rsidP="00373100">
      <w:pPr>
        <w:pStyle w:val="ConsPlusTitle"/>
        <w:jc w:val="center"/>
      </w:pPr>
      <w:r>
        <w:t>В КЕМЕРОВСКОЙ ОБЛАСТИ</w:t>
      </w:r>
    </w:p>
    <w:p w:rsidR="008F74AB" w:rsidRDefault="008F74AB" w:rsidP="00373100"/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F74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74AB" w:rsidRDefault="008F74AB" w:rsidP="003731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74AB" w:rsidRDefault="008F74AB" w:rsidP="0037310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  <w:proofErr w:type="gramEnd"/>
          </w:p>
          <w:p w:rsidR="008F74AB" w:rsidRDefault="008F74AB" w:rsidP="003731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05.07.2016 </w:t>
            </w:r>
            <w:hyperlink r:id="rId12" w:history="1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 xml:space="preserve">, от 22.10.2018 </w:t>
            </w:r>
            <w:hyperlink r:id="rId13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>,</w:t>
            </w:r>
          </w:p>
          <w:p w:rsidR="008F74AB" w:rsidRDefault="008F74AB" w:rsidP="00373100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8F74AB" w:rsidRDefault="008F74AB" w:rsidP="00373100">
            <w:pPr>
              <w:pStyle w:val="ConsPlusNormal"/>
              <w:jc w:val="center"/>
            </w:pPr>
            <w:r>
              <w:rPr>
                <w:color w:val="392C69"/>
              </w:rPr>
              <w:t>от 29.08.2019 N 502)</w:t>
            </w:r>
          </w:p>
        </w:tc>
      </w:tr>
    </w:tbl>
    <w:p w:rsidR="008F74AB" w:rsidRDefault="008F74AB" w:rsidP="00373100">
      <w:pPr>
        <w:pStyle w:val="ConsPlusNormal"/>
        <w:jc w:val="both"/>
      </w:pPr>
    </w:p>
    <w:p w:rsidR="008F74AB" w:rsidRDefault="008F74AB" w:rsidP="0037310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Областная комиссия по координации деятельности в сфере формирования доступной среды жизнедеятельности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в Кемеровской области (далее - комиссия) является коллегиальным совещательным органом, образованным в целях обеспечения взаимодействия органов государственной власти Кемеровской области, органов местного самоуправления, общественных объединений, научных и других организаций при рассмотрении вопросов, связанных с формированием доступной среды для инвалидов и других </w:t>
      </w:r>
      <w:proofErr w:type="spellStart"/>
      <w:r>
        <w:t>маломобильных</w:t>
      </w:r>
      <w:proofErr w:type="spellEnd"/>
      <w:r>
        <w:t xml:space="preserve"> групп</w:t>
      </w:r>
      <w:proofErr w:type="gramEnd"/>
      <w:r>
        <w:t xml:space="preserve"> населения в Кемеровской области.</w:t>
      </w:r>
    </w:p>
    <w:p w:rsidR="008F74AB" w:rsidRDefault="008F74AB" w:rsidP="00373100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Кемеровской области, постановлениями и распоряжениями Губернатора Кемеровской области, Правительства Кемеровской области - Кузбасса, а также настоящим Положением.</w:t>
      </w:r>
    </w:p>
    <w:p w:rsidR="008F74AB" w:rsidRDefault="008F74AB" w:rsidP="003731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29.08.2019 N 502)</w:t>
      </w:r>
    </w:p>
    <w:p w:rsidR="008F74AB" w:rsidRDefault="008F74AB" w:rsidP="00373100">
      <w:pPr>
        <w:pStyle w:val="ConsPlusNormal"/>
        <w:ind w:firstLine="540"/>
        <w:jc w:val="both"/>
      </w:pPr>
      <w:r>
        <w:t>3. Основными задачами комиссии являются:</w:t>
      </w:r>
    </w:p>
    <w:p w:rsidR="008F74AB" w:rsidRDefault="008F74AB" w:rsidP="00373100">
      <w:pPr>
        <w:pStyle w:val="ConsPlusNormal"/>
        <w:ind w:firstLine="540"/>
        <w:jc w:val="both"/>
      </w:pPr>
      <w:r>
        <w:t xml:space="preserve">оценка состояния доступности приоритетных объектов и услуг в приоритетных сферах жизнедеятельности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населения;</w:t>
      </w:r>
    </w:p>
    <w:p w:rsidR="008F74AB" w:rsidRDefault="008F74AB" w:rsidP="00373100">
      <w:pPr>
        <w:pStyle w:val="ConsPlusNormal"/>
        <w:ind w:firstLine="540"/>
        <w:jc w:val="both"/>
      </w:pPr>
      <w:r>
        <w:t xml:space="preserve">реализация системных мер, направленных на обеспечение доступности приоритетных объектов и услуг в приоритетных сферах жизнедеятельности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населения;</w:t>
      </w:r>
    </w:p>
    <w:p w:rsidR="008F74AB" w:rsidRDefault="008F74AB" w:rsidP="00373100">
      <w:pPr>
        <w:pStyle w:val="ConsPlusNormal"/>
        <w:ind w:firstLine="540"/>
        <w:jc w:val="both"/>
      </w:pPr>
      <w:r>
        <w:t xml:space="preserve">координация деятельности органов исполнительной власти Кемеровской области в сфере формирования доступной среды жизнедеятельности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населения;</w:t>
      </w:r>
    </w:p>
    <w:p w:rsidR="008F74AB" w:rsidRDefault="008F74AB" w:rsidP="00373100">
      <w:pPr>
        <w:pStyle w:val="ConsPlusNormal"/>
        <w:ind w:firstLine="540"/>
        <w:jc w:val="both"/>
      </w:pPr>
      <w:r>
        <w:t>подготовка предложений и рекомендаций органам исполнительной власти Кемеровской области по реализации на территории Кемеровской области государственной политики и нормативных правовых документов в сфере формирования доступной среды жизнедеятельности, участие в подготовке проектов законов и иных нормативных правовых актов в соответствии с компетенцией комиссии;</w:t>
      </w:r>
    </w:p>
    <w:p w:rsidR="008F74AB" w:rsidRDefault="008F74AB" w:rsidP="00373100">
      <w:pPr>
        <w:pStyle w:val="ConsPlusNormal"/>
        <w:ind w:firstLine="540"/>
        <w:jc w:val="both"/>
      </w:pPr>
      <w:r>
        <w:t xml:space="preserve">разработка и внесение на рассмотрение Правительства Кемеровской области - Кузбасса и Губернатора Кемеровской области предложений по приоритетам и комплексу мер в сфере формирования доступной среды жизнедеятельности для инвалидов и других </w:t>
      </w:r>
      <w:proofErr w:type="spellStart"/>
      <w:r>
        <w:t>маломобильных</w:t>
      </w:r>
      <w:proofErr w:type="spellEnd"/>
      <w:r>
        <w:t xml:space="preserve"> </w:t>
      </w:r>
      <w:r>
        <w:lastRenderedPageBreak/>
        <w:t>групп населения;</w:t>
      </w:r>
    </w:p>
    <w:p w:rsidR="008F74AB" w:rsidRDefault="008F74AB" w:rsidP="0037310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29.08.2019 N 502)</w:t>
      </w:r>
    </w:p>
    <w:p w:rsidR="008F74AB" w:rsidRDefault="008F74AB" w:rsidP="00373100">
      <w:pPr>
        <w:pStyle w:val="ConsPlusNormal"/>
        <w:ind w:firstLine="540"/>
        <w:jc w:val="both"/>
      </w:pPr>
      <w:r>
        <w:t>взаимодействие в установленном порядке в пределах своей компетенции с органами государственной власти Кемеровской области, организациями и гражданами по вопросам, отнесенным к компетенции комиссии;</w:t>
      </w:r>
    </w:p>
    <w:p w:rsidR="008F74AB" w:rsidRDefault="008F74AB" w:rsidP="00373100">
      <w:pPr>
        <w:pStyle w:val="ConsPlusNormal"/>
        <w:ind w:firstLine="540"/>
        <w:jc w:val="both"/>
      </w:pPr>
      <w:r>
        <w:t xml:space="preserve">рассмотрение иных, в том числе сложных и проблемных, вопросов в сфере формирования доступной среды жизнедеятельности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населения.</w:t>
      </w:r>
    </w:p>
    <w:p w:rsidR="008F74AB" w:rsidRDefault="008F74AB" w:rsidP="00373100">
      <w:pPr>
        <w:pStyle w:val="ConsPlusNormal"/>
        <w:ind w:firstLine="540"/>
        <w:jc w:val="both"/>
      </w:pPr>
      <w:r>
        <w:t>4. Комиссия осуществляет деятельность по следующим направлениям:</w:t>
      </w:r>
    </w:p>
    <w:p w:rsidR="008F74AB" w:rsidRDefault="008F74AB" w:rsidP="00373100">
      <w:pPr>
        <w:pStyle w:val="ConsPlusNormal"/>
        <w:ind w:firstLine="540"/>
        <w:jc w:val="both"/>
      </w:pPr>
      <w:r>
        <w:t xml:space="preserve">анализ деятельности органов местного самоуправления и организаций независимо от организационно-правовых форм в сфере формирования доступной среды жизнедеятельности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населения;</w:t>
      </w:r>
    </w:p>
    <w:p w:rsidR="008F74AB" w:rsidRDefault="008F74AB" w:rsidP="00373100">
      <w:pPr>
        <w:pStyle w:val="ConsPlusNormal"/>
        <w:ind w:firstLine="540"/>
        <w:jc w:val="both"/>
      </w:pPr>
      <w:r>
        <w:t>анализ проектов программ и планов мероприятий по созданию условий для беспрепятственного доступа инвалидов к объектам социальной транспортной, инженерной, производственной инфраструктуры, средствам связи и информации, а также результатов выполнения программ и планов, утвержденных правовыми актами Правительства Кемеровской области - Кузбасса и органов исполнительной власти Кемеровской области отраслевой компетенции;</w:t>
      </w:r>
    </w:p>
    <w:p w:rsidR="008F74AB" w:rsidRDefault="008F74AB" w:rsidP="0037310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29.08.2019 N 502)</w:t>
      </w:r>
    </w:p>
    <w:p w:rsidR="008F74AB" w:rsidRDefault="008F74AB" w:rsidP="00373100">
      <w:pPr>
        <w:pStyle w:val="ConsPlusNormal"/>
        <w:ind w:firstLine="540"/>
        <w:jc w:val="both"/>
      </w:pPr>
      <w:r>
        <w:t>сбор и анализ информации о выполнении мероприятий по обеспечению беспрепятственного доступа инвалидов к объектам социальной, инженерной и транспортной инфраструктур;</w:t>
      </w:r>
    </w:p>
    <w:p w:rsidR="008F74AB" w:rsidRDefault="008F74AB" w:rsidP="0037310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05.07.2016 N 273)</w:t>
      </w:r>
    </w:p>
    <w:p w:rsidR="008F74AB" w:rsidRDefault="008F74AB" w:rsidP="00373100">
      <w:pPr>
        <w:pStyle w:val="ConsPlusNormal"/>
        <w:ind w:firstLine="540"/>
        <w:jc w:val="both"/>
      </w:pPr>
      <w:r>
        <w:t xml:space="preserve">разработка рекомендаций для органов исполнительной власти Кемеровской области отраслевой компетенции, органов местного самоуправления по совершенствованию правовых актов и методических рекомендаций в сфере формирования доступной среды жизнедеятельности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населения, по развитию информационных систем, в том числе карт доступности объектов и услуг в Кемеровской области;</w:t>
      </w:r>
    </w:p>
    <w:p w:rsidR="008F74AB" w:rsidRDefault="008F74AB" w:rsidP="00373100">
      <w:pPr>
        <w:pStyle w:val="ConsPlusNormal"/>
        <w:ind w:firstLine="540"/>
        <w:jc w:val="both"/>
      </w:pPr>
      <w:r>
        <w:t xml:space="preserve">организация экспертизы проектов правовых актов и методических материалов в сфере доступной среды жизнедеятельности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населения;</w:t>
      </w:r>
    </w:p>
    <w:p w:rsidR="008F74AB" w:rsidRDefault="008F74AB" w:rsidP="00373100">
      <w:pPr>
        <w:pStyle w:val="ConsPlusNormal"/>
        <w:ind w:firstLine="540"/>
        <w:jc w:val="both"/>
      </w:pPr>
      <w:r>
        <w:t>разработка предложений по принятию мер воздействия на нарушителей законодательства в части обеспечения беспрепятственного доступа инвалидов к объектам социальной инфраструктуры, средствам информации и связи;</w:t>
      </w:r>
    </w:p>
    <w:p w:rsidR="008F74AB" w:rsidRDefault="008F74AB" w:rsidP="00373100">
      <w:pPr>
        <w:pStyle w:val="ConsPlusNormal"/>
        <w:ind w:firstLine="540"/>
        <w:jc w:val="both"/>
      </w:pPr>
      <w:r>
        <w:t>взаимодействие в установленном порядке с территориальными органами федеральных органов исполнительной власти, органами исполнительной власти Кемеровской области, органами местного самоуправления, общественными организациями, иными заинтересованными организациями при решении вопросов, относящихся к компетенции комиссии;</w:t>
      </w:r>
    </w:p>
    <w:p w:rsidR="008F74AB" w:rsidRDefault="008F74AB" w:rsidP="00373100">
      <w:pPr>
        <w:pStyle w:val="ConsPlusNormal"/>
        <w:ind w:firstLine="540"/>
        <w:jc w:val="both"/>
      </w:pPr>
      <w:r>
        <w:t xml:space="preserve">межрегиональное и международное сотрудничество в сфере формирования доступной среды жизнедеятельности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в пределах компетенции комиссии.</w:t>
      </w:r>
    </w:p>
    <w:p w:rsidR="008F74AB" w:rsidRDefault="008F74AB" w:rsidP="00373100">
      <w:pPr>
        <w:pStyle w:val="ConsPlusNormal"/>
        <w:ind w:firstLine="540"/>
        <w:jc w:val="both"/>
      </w:pPr>
      <w:r>
        <w:t>5. Комиссия для решения возложенных на нее задач имеет право:</w:t>
      </w:r>
    </w:p>
    <w:p w:rsidR="008F74AB" w:rsidRDefault="008F74AB" w:rsidP="00373100">
      <w:pPr>
        <w:pStyle w:val="ConsPlusNormal"/>
        <w:ind w:firstLine="540"/>
        <w:jc w:val="both"/>
      </w:pPr>
      <w:r>
        <w:t>запрашивать от органов исполнительной власти Кемеровской области, органов местного самоуправления и организаций независимо от организационно-правовых форм информацию по вопросам, относящимся к компетенции комиссии;</w:t>
      </w:r>
    </w:p>
    <w:p w:rsidR="008F74AB" w:rsidRDefault="008F74AB" w:rsidP="00373100">
      <w:pPr>
        <w:pStyle w:val="ConsPlusNormal"/>
        <w:ind w:firstLine="540"/>
        <w:jc w:val="both"/>
      </w:pPr>
      <w:r>
        <w:t>заслушивать на своих заседаниях должностных лиц органов исполнительной власти Кемеровской области, органов местного самоуправления представителей заинтересованных организаций по вопросам, отнесенным к компетенции комиссии;</w:t>
      </w:r>
    </w:p>
    <w:p w:rsidR="008F74AB" w:rsidRDefault="008F74AB" w:rsidP="00373100">
      <w:pPr>
        <w:pStyle w:val="ConsPlusNormal"/>
        <w:ind w:firstLine="540"/>
        <w:jc w:val="both"/>
      </w:pPr>
      <w:r>
        <w:t>создавать при необходимости временные комиссии, экспертные и рабочие группы по вопросам, относящимся к компетенции комиссии;</w:t>
      </w:r>
    </w:p>
    <w:p w:rsidR="008F74AB" w:rsidRDefault="008F74AB" w:rsidP="00373100">
      <w:pPr>
        <w:pStyle w:val="ConsPlusNormal"/>
        <w:ind w:firstLine="540"/>
        <w:jc w:val="both"/>
      </w:pPr>
      <w:r>
        <w:t xml:space="preserve">оказывать информационно-методическую помощь общественным организациям инвалидов, иным заинтересованным организациям по вопросам, связанным с формированием доступной среды жизнедеятельности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населения;</w:t>
      </w:r>
    </w:p>
    <w:p w:rsidR="008F74AB" w:rsidRDefault="008F74AB" w:rsidP="00373100">
      <w:pPr>
        <w:pStyle w:val="ConsPlusNormal"/>
        <w:ind w:firstLine="540"/>
        <w:jc w:val="both"/>
      </w:pPr>
      <w:r>
        <w:t>рассматривать на заседаниях комиссии обращения органов исполнительной власти Кемеровской области, граждан и юридических лиц, принимать решения в пределах компетенции комиссии;</w:t>
      </w:r>
    </w:p>
    <w:p w:rsidR="008F74AB" w:rsidRDefault="008F74AB" w:rsidP="00373100">
      <w:pPr>
        <w:pStyle w:val="ConsPlusNormal"/>
        <w:ind w:firstLine="540"/>
        <w:jc w:val="both"/>
      </w:pPr>
      <w:r>
        <w:lastRenderedPageBreak/>
        <w:t>рассматривать на своих заседаниях вопросы организации деятельности и взаимодействия органов исполнительной власти Кемеровской области, органов местного самоуправления и иных организаций по вопросам, относящимся к компетенции комиссии;</w:t>
      </w:r>
    </w:p>
    <w:p w:rsidR="008F74AB" w:rsidRDefault="008F74AB" w:rsidP="00373100">
      <w:pPr>
        <w:pStyle w:val="ConsPlusNormal"/>
        <w:ind w:firstLine="540"/>
        <w:jc w:val="both"/>
      </w:pPr>
      <w:r>
        <w:t xml:space="preserve">участвовать в подготовке и работе совещаний, семинаров, конференций, выставок и иных форумов по проблемам формирования доступной среды жизнедеятельности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населения.</w:t>
      </w:r>
    </w:p>
    <w:p w:rsidR="008F74AB" w:rsidRDefault="008F74AB" w:rsidP="00373100">
      <w:pPr>
        <w:pStyle w:val="ConsPlusNormal"/>
        <w:ind w:firstLine="540"/>
        <w:jc w:val="both"/>
      </w:pPr>
      <w:r>
        <w:t>6. В состав комиссии входят председатель комиссии, заместитель председателя комиссии, секретарь и члены комиссии.</w:t>
      </w:r>
    </w:p>
    <w:p w:rsidR="008F74AB" w:rsidRDefault="008F74AB" w:rsidP="00373100">
      <w:pPr>
        <w:pStyle w:val="ConsPlusNormal"/>
        <w:ind w:firstLine="540"/>
        <w:jc w:val="both"/>
      </w:pPr>
      <w:r>
        <w:t>Председателем комиссии является заместитель Губернатора Кемеровской области (по вопросам социального развития).</w:t>
      </w:r>
    </w:p>
    <w:p w:rsidR="008F74AB" w:rsidRDefault="008F74AB" w:rsidP="0037310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22.10.2018 N 435)</w:t>
      </w:r>
    </w:p>
    <w:p w:rsidR="008F74AB" w:rsidRDefault="008F74AB" w:rsidP="00373100">
      <w:pPr>
        <w:pStyle w:val="ConsPlusNormal"/>
        <w:ind w:firstLine="540"/>
        <w:jc w:val="both"/>
      </w:pPr>
      <w:r>
        <w:t>7. Комиссия в соответствии с возложенными на нее задачами может создавать из числа своих членов, а также из числа представителей общественных объединений, научных и других организаций, не входящих в состав комиссии, постоянные и временные рабочие группы для проведения аналитических и экспертных работ.</w:t>
      </w:r>
    </w:p>
    <w:p w:rsidR="008F74AB" w:rsidRDefault="008F74AB" w:rsidP="00373100">
      <w:pPr>
        <w:pStyle w:val="ConsPlusNormal"/>
        <w:ind w:firstLine="540"/>
        <w:jc w:val="both"/>
      </w:pPr>
      <w:r>
        <w:t>Руководство деятельностью таких групп осуществляют члены комиссии.</w:t>
      </w:r>
    </w:p>
    <w:p w:rsidR="008F74AB" w:rsidRDefault="008F74AB" w:rsidP="00373100">
      <w:pPr>
        <w:pStyle w:val="ConsPlusNormal"/>
        <w:ind w:firstLine="540"/>
        <w:jc w:val="both"/>
      </w:pPr>
      <w:r>
        <w:t>8. Подготовку и организацию заседаний комиссии, а также решение текущих вопросов деятельности комиссии осуществляет департамент социальной защиты населения Кемеровской области.</w:t>
      </w:r>
    </w:p>
    <w:p w:rsidR="008F74AB" w:rsidRDefault="008F74AB" w:rsidP="00373100">
      <w:pPr>
        <w:pStyle w:val="ConsPlusNormal"/>
        <w:ind w:firstLine="540"/>
        <w:jc w:val="both"/>
      </w:pPr>
      <w:r>
        <w:t>9. Заседания комиссии проводятся не реже одного раза в полугодие. По решению председателя комиссии может быть проведено внеочередное заседание, а также заочное. При наличии технической возможности члены комиссии вправе принять участие в заседании комиссии, проводимом в очной форме, в дистанционном режиме с использованием телекоммуникационных технологий (видеоконференция).</w:t>
      </w:r>
    </w:p>
    <w:p w:rsidR="008F74AB" w:rsidRDefault="008F74AB" w:rsidP="003731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29.08.2019 N 502)</w:t>
      </w:r>
    </w:p>
    <w:p w:rsidR="008F74AB" w:rsidRDefault="008F74AB" w:rsidP="00373100">
      <w:pPr>
        <w:pStyle w:val="ConsPlusNormal"/>
        <w:ind w:firstLine="540"/>
        <w:jc w:val="both"/>
      </w:pPr>
      <w:r>
        <w:t>Заседание комиссии ведет председатель комиссии или его заместитель либо по поручению председателя комиссии один из членов комиссии.</w:t>
      </w:r>
    </w:p>
    <w:p w:rsidR="008F74AB" w:rsidRDefault="008F74AB" w:rsidP="00373100">
      <w:pPr>
        <w:pStyle w:val="ConsPlusNormal"/>
        <w:ind w:firstLine="540"/>
        <w:jc w:val="both"/>
      </w:pPr>
      <w:r>
        <w:t>Заседание комиссии считается правомочным, если на нем присутствует не менее половины членов совета.</w:t>
      </w:r>
    </w:p>
    <w:p w:rsidR="008F74AB" w:rsidRDefault="008F74AB" w:rsidP="00373100">
      <w:pPr>
        <w:pStyle w:val="ConsPlusNormal"/>
        <w:ind w:firstLine="540"/>
        <w:jc w:val="both"/>
      </w:pPr>
      <w:r>
        <w:t>Решения комиссии принимаются большинством голосов присутствующих на заседании ее членов и оформляются протоколом, который подписывает председатель комиссии либо лицо, председательствующее на заседании комиссии.</w:t>
      </w:r>
    </w:p>
    <w:p w:rsidR="008F74AB" w:rsidRDefault="008F74AB" w:rsidP="00373100">
      <w:pPr>
        <w:pStyle w:val="ConsPlusNormal"/>
        <w:ind w:firstLine="540"/>
        <w:jc w:val="both"/>
      </w:pPr>
      <w:r>
        <w:t>10. Решения комиссии направляются в органы исполнительной власти Кемеровской области, органы местного самоуправления и заинтересованным лицам.</w:t>
      </w:r>
    </w:p>
    <w:p w:rsidR="008F74AB" w:rsidRDefault="008F74AB" w:rsidP="00373100">
      <w:pPr>
        <w:pStyle w:val="ConsPlusNormal"/>
        <w:jc w:val="both"/>
      </w:pPr>
    </w:p>
    <w:p w:rsidR="008F74AB" w:rsidRDefault="008F74AB" w:rsidP="00373100">
      <w:pPr>
        <w:pStyle w:val="ConsPlusNormal"/>
        <w:jc w:val="both"/>
      </w:pPr>
    </w:p>
    <w:p w:rsidR="008F74AB" w:rsidRDefault="008F74AB" w:rsidP="00373100">
      <w:pPr>
        <w:pStyle w:val="ConsPlusNormal"/>
        <w:jc w:val="both"/>
      </w:pPr>
    </w:p>
    <w:p w:rsidR="008F74AB" w:rsidRDefault="008F74AB" w:rsidP="00373100">
      <w:pPr>
        <w:pStyle w:val="ConsPlusNormal"/>
        <w:jc w:val="both"/>
      </w:pPr>
    </w:p>
    <w:p w:rsidR="008F74AB" w:rsidRDefault="008F74AB" w:rsidP="00373100">
      <w:pPr>
        <w:pStyle w:val="ConsPlusNormal"/>
        <w:jc w:val="both"/>
      </w:pPr>
    </w:p>
    <w:p w:rsidR="008F74AB" w:rsidRDefault="008F74AB" w:rsidP="00373100">
      <w:pPr>
        <w:pStyle w:val="ConsPlusNormal"/>
        <w:jc w:val="right"/>
        <w:outlineLvl w:val="0"/>
      </w:pPr>
      <w:r>
        <w:t>Утвержден</w:t>
      </w:r>
    </w:p>
    <w:p w:rsidR="008F74AB" w:rsidRDefault="008F74AB" w:rsidP="00373100">
      <w:pPr>
        <w:pStyle w:val="ConsPlusNormal"/>
        <w:jc w:val="right"/>
      </w:pPr>
      <w:r>
        <w:t>постановлением</w:t>
      </w:r>
    </w:p>
    <w:p w:rsidR="008F74AB" w:rsidRDefault="008F74AB" w:rsidP="00373100">
      <w:pPr>
        <w:pStyle w:val="ConsPlusNormal"/>
        <w:jc w:val="right"/>
      </w:pPr>
      <w:r>
        <w:t>Коллегии Администрации</w:t>
      </w:r>
    </w:p>
    <w:p w:rsidR="008F74AB" w:rsidRDefault="008F74AB" w:rsidP="00373100">
      <w:pPr>
        <w:pStyle w:val="ConsPlusNormal"/>
        <w:jc w:val="right"/>
      </w:pPr>
      <w:r>
        <w:t>Кемеровской области</w:t>
      </w:r>
    </w:p>
    <w:p w:rsidR="008F74AB" w:rsidRDefault="008F74AB" w:rsidP="00373100">
      <w:pPr>
        <w:pStyle w:val="ConsPlusNormal"/>
        <w:jc w:val="right"/>
      </w:pPr>
      <w:r>
        <w:t>от 14 мая 2013 г. N 200</w:t>
      </w:r>
    </w:p>
    <w:p w:rsidR="008F74AB" w:rsidRDefault="008F74AB" w:rsidP="00373100">
      <w:pPr>
        <w:pStyle w:val="ConsPlusNormal"/>
        <w:jc w:val="both"/>
      </w:pPr>
    </w:p>
    <w:p w:rsidR="008F74AB" w:rsidRDefault="008F74AB" w:rsidP="00373100">
      <w:pPr>
        <w:pStyle w:val="ConsPlusTitle"/>
        <w:jc w:val="center"/>
      </w:pPr>
      <w:bookmarkStart w:id="1" w:name="P108"/>
      <w:bookmarkEnd w:id="1"/>
      <w:r>
        <w:t>СОСТАВ</w:t>
      </w:r>
    </w:p>
    <w:p w:rsidR="008F74AB" w:rsidRDefault="008F74AB" w:rsidP="00373100">
      <w:pPr>
        <w:pStyle w:val="ConsPlusTitle"/>
        <w:jc w:val="center"/>
      </w:pPr>
      <w:r>
        <w:t>ОБЛАСТНОЙ КОМИССИИ ПО КООРДИНАЦИИ ДЕЯТЕЛЬНОСТИ В СФЕРЕ</w:t>
      </w:r>
    </w:p>
    <w:p w:rsidR="008F74AB" w:rsidRDefault="008F74AB" w:rsidP="00373100">
      <w:pPr>
        <w:pStyle w:val="ConsPlusTitle"/>
        <w:jc w:val="center"/>
      </w:pPr>
      <w:r>
        <w:t>ФОРМИРОВАНИЯ ДОСТУПНОЙ СРЕДЫ ЖИЗНЕДЕЯТЕЛЬНОСТИ ДЛЯ ИНВАЛИДОВ</w:t>
      </w:r>
    </w:p>
    <w:p w:rsidR="008F74AB" w:rsidRDefault="008F74AB" w:rsidP="00373100">
      <w:pPr>
        <w:pStyle w:val="ConsPlusTitle"/>
        <w:jc w:val="center"/>
      </w:pPr>
      <w:r>
        <w:t>И ДРУГИХ МАЛОМОБИЛЬНЫХ ГРУПП НАСЕЛЕНИЯ В КЕМЕРОВСКОЙ ОБЛАСТИ</w:t>
      </w:r>
    </w:p>
    <w:p w:rsidR="008F74AB" w:rsidRPr="00373100" w:rsidRDefault="008F74AB" w:rsidP="00373100">
      <w:pPr>
        <w:rPr>
          <w:lang w:val="ru-RU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F74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74AB" w:rsidRDefault="008F74AB" w:rsidP="003731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74AB" w:rsidRDefault="008F74AB" w:rsidP="0037310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  <w:proofErr w:type="gramEnd"/>
          </w:p>
          <w:p w:rsidR="008F74AB" w:rsidRDefault="008F74AB" w:rsidP="00373100">
            <w:pPr>
              <w:pStyle w:val="ConsPlusNormal"/>
              <w:jc w:val="center"/>
            </w:pPr>
            <w:r>
              <w:rPr>
                <w:color w:val="392C69"/>
              </w:rPr>
              <w:t>от 29.08.2019 N 502)</w:t>
            </w:r>
          </w:p>
        </w:tc>
      </w:tr>
    </w:tbl>
    <w:p w:rsidR="008F74AB" w:rsidRDefault="008F74AB" w:rsidP="003731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6123"/>
      </w:tblGrid>
      <w:tr w:rsidR="008F74AB" w:rsidRPr="0037310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F74AB" w:rsidRDefault="008F74AB" w:rsidP="00373100">
            <w:pPr>
              <w:pStyle w:val="ConsPlusNormal"/>
            </w:pPr>
            <w:r>
              <w:t>Малышева</w:t>
            </w:r>
          </w:p>
          <w:p w:rsidR="008F74AB" w:rsidRDefault="008F74AB" w:rsidP="00373100">
            <w:pPr>
              <w:pStyle w:val="ConsPlusNormal"/>
            </w:pPr>
            <w:r>
              <w:t>Елена Ивановна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F74AB" w:rsidRDefault="008F74AB" w:rsidP="00373100">
            <w:pPr>
              <w:pStyle w:val="ConsPlusNormal"/>
            </w:pPr>
            <w:r>
              <w:t>- заместитель Губернатора Кемеровской области (по вопросам социального развития), председатель комиссии</w:t>
            </w:r>
          </w:p>
        </w:tc>
      </w:tr>
      <w:tr w:rsidR="008F74AB" w:rsidRPr="0037310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F74AB" w:rsidRDefault="008F74AB" w:rsidP="00373100">
            <w:pPr>
              <w:pStyle w:val="ConsPlusNormal"/>
            </w:pPr>
            <w:r>
              <w:t>Воронина</w:t>
            </w:r>
          </w:p>
          <w:p w:rsidR="008F74AB" w:rsidRDefault="008F74AB" w:rsidP="00373100">
            <w:pPr>
              <w:pStyle w:val="ConsPlusNormal"/>
            </w:pPr>
            <w:r>
              <w:t>Елена Анатольевна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F74AB" w:rsidRDefault="008F74AB" w:rsidP="00373100">
            <w:pPr>
              <w:pStyle w:val="ConsPlusNormal"/>
            </w:pPr>
            <w:r>
              <w:t>- начальник департамента социальной защиты населения Кемеровской области, заместитель председателя комиссии</w:t>
            </w:r>
          </w:p>
        </w:tc>
      </w:tr>
      <w:tr w:rsidR="008F74AB" w:rsidRPr="0037310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F74AB" w:rsidRDefault="008F74AB" w:rsidP="00373100">
            <w:pPr>
              <w:pStyle w:val="ConsPlusNormal"/>
            </w:pPr>
            <w:r>
              <w:t>Иова</w:t>
            </w:r>
          </w:p>
          <w:p w:rsidR="008F74AB" w:rsidRDefault="008F74AB" w:rsidP="00373100">
            <w:pPr>
              <w:pStyle w:val="ConsPlusNormal"/>
            </w:pPr>
            <w:r>
              <w:t>Яна Михайловна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F74AB" w:rsidRDefault="008F74AB" w:rsidP="00373100">
            <w:pPr>
              <w:pStyle w:val="ConsPlusNormal"/>
            </w:pPr>
            <w:r>
              <w:t>- начальник отдела организации реабилитации и интеграции инвалидов департамента социальной защиты населения Кемеровской области, секретарь комиссии</w:t>
            </w:r>
          </w:p>
        </w:tc>
      </w:tr>
      <w:tr w:rsidR="008F74AB" w:rsidRPr="0037310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F74AB" w:rsidRDefault="008F74AB" w:rsidP="00373100">
            <w:pPr>
              <w:pStyle w:val="ConsPlusNormal"/>
            </w:pPr>
            <w:proofErr w:type="spellStart"/>
            <w:r>
              <w:t>Боксгорн</w:t>
            </w:r>
            <w:proofErr w:type="spellEnd"/>
          </w:p>
          <w:p w:rsidR="008F74AB" w:rsidRDefault="008F74AB" w:rsidP="00373100">
            <w:pPr>
              <w:pStyle w:val="ConsPlusNormal"/>
            </w:pPr>
            <w:r>
              <w:t>Александр Александрович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F74AB" w:rsidRDefault="008F74AB" w:rsidP="00373100">
            <w:pPr>
              <w:pStyle w:val="ConsPlusNormal"/>
            </w:pPr>
            <w:r>
              <w:t>- заместитель начальника департамента молодежной политики и спорта Кемеровской области</w:t>
            </w:r>
          </w:p>
        </w:tc>
      </w:tr>
      <w:tr w:rsidR="008F74AB" w:rsidRPr="0037310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F74AB" w:rsidRDefault="008F74AB" w:rsidP="00373100">
            <w:pPr>
              <w:pStyle w:val="ConsPlusNormal"/>
            </w:pPr>
            <w:r>
              <w:t>Долгая</w:t>
            </w:r>
          </w:p>
          <w:p w:rsidR="008F74AB" w:rsidRDefault="008F74AB" w:rsidP="00373100">
            <w:pPr>
              <w:pStyle w:val="ConsPlusNormal"/>
            </w:pPr>
            <w:r>
              <w:t>Елена Сергеевна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F74AB" w:rsidRDefault="008F74AB" w:rsidP="00373100">
            <w:pPr>
              <w:pStyle w:val="ConsPlusNormal"/>
            </w:pPr>
            <w:r>
              <w:t>- ведущий консультант технического отдела департамента строительства Кемеровской области</w:t>
            </w:r>
          </w:p>
        </w:tc>
      </w:tr>
      <w:tr w:rsidR="008F74AB" w:rsidRPr="0037310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F74AB" w:rsidRDefault="008F74AB" w:rsidP="00373100">
            <w:pPr>
              <w:pStyle w:val="ConsPlusNormal"/>
            </w:pPr>
            <w:proofErr w:type="spellStart"/>
            <w:r>
              <w:t>Евса</w:t>
            </w:r>
            <w:proofErr w:type="spellEnd"/>
          </w:p>
          <w:p w:rsidR="008F74AB" w:rsidRDefault="008F74AB" w:rsidP="00373100">
            <w:pPr>
              <w:pStyle w:val="ConsPlusNormal"/>
            </w:pPr>
            <w:r>
              <w:t>Марина Александровна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F74AB" w:rsidRDefault="008F74AB" w:rsidP="00373100">
            <w:pPr>
              <w:pStyle w:val="ConsPlusNormal"/>
            </w:pPr>
            <w:r>
              <w:t>- начальник департамента культуры и национальной политики Кемеровской области</w:t>
            </w:r>
          </w:p>
        </w:tc>
      </w:tr>
      <w:tr w:rsidR="008F74AB" w:rsidRPr="0037310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F74AB" w:rsidRDefault="008F74AB" w:rsidP="00373100">
            <w:pPr>
              <w:pStyle w:val="ConsPlusNormal"/>
            </w:pPr>
            <w:r>
              <w:t>Иващенко</w:t>
            </w:r>
          </w:p>
          <w:p w:rsidR="008F74AB" w:rsidRDefault="008F74AB" w:rsidP="00373100">
            <w:pPr>
              <w:pStyle w:val="ConsPlusNormal"/>
            </w:pPr>
            <w:r>
              <w:t>Алексей Андреевич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F74AB" w:rsidRDefault="008F74AB" w:rsidP="00373100">
            <w:pPr>
              <w:pStyle w:val="ConsPlusNormal"/>
            </w:pPr>
            <w:r>
              <w:t>- председатель Кемеровского регионального отделения Общероссийской общественной организации инвалидов "Всероссийское общество глухих" (по согласованию)</w:t>
            </w:r>
          </w:p>
        </w:tc>
      </w:tr>
      <w:tr w:rsidR="008F74AB" w:rsidRPr="0037310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F74AB" w:rsidRDefault="008F74AB" w:rsidP="00373100">
            <w:pPr>
              <w:pStyle w:val="ConsPlusNormal"/>
            </w:pPr>
            <w:proofErr w:type="spellStart"/>
            <w:r>
              <w:t>Капитанова</w:t>
            </w:r>
            <w:proofErr w:type="spellEnd"/>
          </w:p>
          <w:p w:rsidR="008F74AB" w:rsidRDefault="008F74AB" w:rsidP="00373100">
            <w:pPr>
              <w:pStyle w:val="ConsPlusNormal"/>
            </w:pPr>
            <w:r>
              <w:t>Анна Владимировна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F74AB" w:rsidRDefault="008F74AB" w:rsidP="00373100">
            <w:pPr>
              <w:pStyle w:val="ConsPlusNormal"/>
            </w:pPr>
            <w:r>
              <w:t>- главный консультант отдела территориально-земельных отношений главного управления архитектуры и градостроительства Кемеровской области</w:t>
            </w:r>
          </w:p>
        </w:tc>
      </w:tr>
      <w:tr w:rsidR="008F74AB" w:rsidRPr="0037310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F74AB" w:rsidRDefault="008F74AB" w:rsidP="00373100">
            <w:pPr>
              <w:pStyle w:val="ConsPlusNormal"/>
            </w:pPr>
            <w:r>
              <w:t>Каплина</w:t>
            </w:r>
          </w:p>
          <w:p w:rsidR="008F74AB" w:rsidRDefault="008F74AB" w:rsidP="00373100">
            <w:pPr>
              <w:pStyle w:val="ConsPlusNormal"/>
            </w:pPr>
            <w:r>
              <w:t>Ксения Юрьевна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F74AB" w:rsidRDefault="008F74AB" w:rsidP="00373100">
            <w:pPr>
              <w:pStyle w:val="ConsPlusNormal"/>
            </w:pPr>
            <w:r>
              <w:t>- начальник управления департамента информационных технологий Кемеровской области</w:t>
            </w:r>
          </w:p>
        </w:tc>
      </w:tr>
      <w:tr w:rsidR="008F74AB" w:rsidRPr="0037310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F74AB" w:rsidRDefault="008F74AB" w:rsidP="00373100">
            <w:pPr>
              <w:pStyle w:val="ConsPlusNormal"/>
            </w:pPr>
            <w:r>
              <w:t>Крюкова</w:t>
            </w:r>
          </w:p>
          <w:p w:rsidR="008F74AB" w:rsidRDefault="008F74AB" w:rsidP="00373100">
            <w:pPr>
              <w:pStyle w:val="ConsPlusNormal"/>
            </w:pPr>
            <w:r>
              <w:t>Ирина Анатольевна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F74AB" w:rsidRDefault="008F74AB" w:rsidP="00373100">
            <w:pPr>
              <w:pStyle w:val="ConsPlusNormal"/>
            </w:pPr>
            <w:r>
              <w:t>- председатель Кемеровской областной организации Общероссийской общественной организации инвалидов "Всероссийское Ордена Трудового Красного знамени общество слепых" (по согласованию)</w:t>
            </w:r>
          </w:p>
        </w:tc>
      </w:tr>
      <w:tr w:rsidR="008F74AB" w:rsidRPr="0037310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F74AB" w:rsidRDefault="008F74AB" w:rsidP="00373100">
            <w:pPr>
              <w:pStyle w:val="ConsPlusNormal"/>
            </w:pPr>
            <w:r>
              <w:t>Ломакина</w:t>
            </w:r>
          </w:p>
          <w:p w:rsidR="008F74AB" w:rsidRDefault="008F74AB" w:rsidP="00373100">
            <w:pPr>
              <w:pStyle w:val="ConsPlusNormal"/>
            </w:pPr>
            <w:r>
              <w:t>Антонина Владимировна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F74AB" w:rsidRDefault="008F74AB" w:rsidP="00373100">
            <w:pPr>
              <w:pStyle w:val="ConsPlusNormal"/>
            </w:pPr>
            <w:r>
              <w:t>- редактор благотворительной газеты "Инвалид" (по согласованию)</w:t>
            </w:r>
          </w:p>
        </w:tc>
      </w:tr>
      <w:tr w:rsidR="008F74AB" w:rsidRPr="0037310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F74AB" w:rsidRDefault="008F74AB" w:rsidP="00373100">
            <w:pPr>
              <w:pStyle w:val="ConsPlusNormal"/>
            </w:pPr>
            <w:r>
              <w:t>Наумова</w:t>
            </w:r>
          </w:p>
          <w:p w:rsidR="008F74AB" w:rsidRDefault="008F74AB" w:rsidP="00373100">
            <w:pPr>
              <w:pStyle w:val="ConsPlusNormal"/>
            </w:pPr>
            <w:r>
              <w:t>Наталья Юрьевна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F74AB" w:rsidRDefault="008F74AB" w:rsidP="00373100">
            <w:pPr>
              <w:pStyle w:val="ConsPlusNormal"/>
            </w:pPr>
            <w:r>
              <w:t>- начальник управления потребительского рынка департамента по развитию предпринимательства и потребительского рынка Кемеровской области</w:t>
            </w:r>
          </w:p>
        </w:tc>
      </w:tr>
      <w:tr w:rsidR="008F74AB" w:rsidRPr="0037310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F74AB" w:rsidRDefault="008F74AB" w:rsidP="00373100">
            <w:pPr>
              <w:pStyle w:val="ConsPlusNormal"/>
            </w:pPr>
            <w:r>
              <w:t>Точилин</w:t>
            </w:r>
          </w:p>
          <w:p w:rsidR="008F74AB" w:rsidRDefault="008F74AB" w:rsidP="00373100">
            <w:pPr>
              <w:pStyle w:val="ConsPlusNormal"/>
            </w:pPr>
            <w:r>
              <w:t>Денис Юрьевич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F74AB" w:rsidRDefault="008F74AB" w:rsidP="00373100">
            <w:pPr>
              <w:pStyle w:val="ConsPlusNormal"/>
            </w:pPr>
            <w:r>
              <w:t xml:space="preserve">- главный специалист </w:t>
            </w:r>
            <w:proofErr w:type="gramStart"/>
            <w:r>
              <w:t>департамента охраны здоровья населения Кемеровской области</w:t>
            </w:r>
            <w:proofErr w:type="gramEnd"/>
          </w:p>
        </w:tc>
      </w:tr>
      <w:tr w:rsidR="008F74AB" w:rsidRPr="0037310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F74AB" w:rsidRDefault="008F74AB" w:rsidP="00373100">
            <w:pPr>
              <w:pStyle w:val="ConsPlusNormal"/>
            </w:pPr>
            <w:r>
              <w:t>Тяпкина</w:t>
            </w:r>
          </w:p>
          <w:p w:rsidR="008F74AB" w:rsidRDefault="008F74AB" w:rsidP="00373100">
            <w:pPr>
              <w:pStyle w:val="ConsPlusNormal"/>
            </w:pPr>
            <w:r>
              <w:t>Светлана Витальевна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F74AB" w:rsidRDefault="008F74AB" w:rsidP="00373100">
            <w:pPr>
              <w:pStyle w:val="ConsPlusNormal"/>
            </w:pPr>
            <w:r>
              <w:t xml:space="preserve">- начальник отдела временных работ и </w:t>
            </w:r>
            <w:proofErr w:type="spellStart"/>
            <w:r>
              <w:t>самозанятости</w:t>
            </w:r>
            <w:proofErr w:type="spellEnd"/>
            <w:r>
              <w:t xml:space="preserve"> департамента труда и занятости населения Кемеровской области</w:t>
            </w:r>
          </w:p>
        </w:tc>
      </w:tr>
      <w:tr w:rsidR="008F74AB" w:rsidRPr="0037310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F74AB" w:rsidRDefault="008F74AB" w:rsidP="00373100">
            <w:pPr>
              <w:pStyle w:val="ConsPlusNormal"/>
            </w:pPr>
            <w:r>
              <w:t>Федосеева</w:t>
            </w:r>
          </w:p>
          <w:p w:rsidR="008F74AB" w:rsidRDefault="008F74AB" w:rsidP="00373100">
            <w:pPr>
              <w:pStyle w:val="ConsPlusNormal"/>
            </w:pPr>
            <w:r>
              <w:t>Елена Викторовна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F74AB" w:rsidRDefault="008F74AB" w:rsidP="00373100">
            <w:pPr>
              <w:pStyle w:val="ConsPlusNormal"/>
            </w:pPr>
            <w:r>
              <w:t>- ведущий консультант департамента транспорта и связи Кемеровской области</w:t>
            </w:r>
          </w:p>
        </w:tc>
      </w:tr>
      <w:tr w:rsidR="008F74AB" w:rsidRPr="0037310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F74AB" w:rsidRDefault="008F74AB" w:rsidP="00373100">
            <w:pPr>
              <w:pStyle w:val="ConsPlusNormal"/>
            </w:pPr>
            <w:r>
              <w:t>Федотова</w:t>
            </w:r>
          </w:p>
          <w:p w:rsidR="008F74AB" w:rsidRDefault="008F74AB" w:rsidP="00373100">
            <w:pPr>
              <w:pStyle w:val="ConsPlusNormal"/>
            </w:pPr>
            <w:r>
              <w:t xml:space="preserve">Вера </w:t>
            </w:r>
            <w:proofErr w:type="spellStart"/>
            <w:r>
              <w:t>Ильдаровна</w:t>
            </w:r>
            <w:proofErr w:type="spellEnd"/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F74AB" w:rsidRDefault="008F74AB" w:rsidP="00373100">
            <w:pPr>
              <w:pStyle w:val="ConsPlusNormal"/>
            </w:pPr>
            <w:r>
              <w:t xml:space="preserve">- заместитель начальника управления - начальник </w:t>
            </w:r>
            <w:proofErr w:type="gramStart"/>
            <w:r>
              <w:t>отдела правовой экспертизы правового управления Администрации Кемеровской области</w:t>
            </w:r>
            <w:proofErr w:type="gramEnd"/>
          </w:p>
        </w:tc>
      </w:tr>
      <w:tr w:rsidR="008F74AB" w:rsidRPr="0037310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F74AB" w:rsidRDefault="008F74AB" w:rsidP="00373100">
            <w:pPr>
              <w:pStyle w:val="ConsPlusNormal"/>
            </w:pPr>
            <w:r>
              <w:lastRenderedPageBreak/>
              <w:t>Целищев</w:t>
            </w:r>
          </w:p>
          <w:p w:rsidR="008F74AB" w:rsidRDefault="008F74AB" w:rsidP="00373100">
            <w:pPr>
              <w:pStyle w:val="ConsPlusNormal"/>
            </w:pPr>
            <w:r>
              <w:t>Виктор Алексеевич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F74AB" w:rsidRDefault="008F74AB" w:rsidP="00373100">
            <w:pPr>
              <w:pStyle w:val="ConsPlusNormal"/>
            </w:pPr>
            <w:r>
              <w:t>- генеральный директор государственного учреждения "</w:t>
            </w:r>
            <w:proofErr w:type="spellStart"/>
            <w:r>
              <w:t>Кузбасспассажиравтотранс</w:t>
            </w:r>
            <w:proofErr w:type="spellEnd"/>
            <w:r>
              <w:t>" (по согласованию)</w:t>
            </w:r>
          </w:p>
        </w:tc>
      </w:tr>
      <w:tr w:rsidR="008F74AB" w:rsidRPr="0037310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F74AB" w:rsidRDefault="008F74AB" w:rsidP="00373100">
            <w:pPr>
              <w:pStyle w:val="ConsPlusNormal"/>
            </w:pPr>
            <w:r>
              <w:t>Чернов</w:t>
            </w:r>
          </w:p>
          <w:p w:rsidR="008F74AB" w:rsidRDefault="008F74AB" w:rsidP="00373100">
            <w:pPr>
              <w:pStyle w:val="ConsPlusNormal"/>
            </w:pPr>
            <w:r>
              <w:t>Александр Сергеевич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F74AB" w:rsidRDefault="008F74AB" w:rsidP="00373100">
            <w:pPr>
              <w:pStyle w:val="ConsPlusNormal"/>
            </w:pPr>
            <w:r>
              <w:t>- заместитель начальника департамента жилищно-коммунального и дорожного комплекса Кемеровской области</w:t>
            </w:r>
          </w:p>
        </w:tc>
      </w:tr>
      <w:tr w:rsidR="008F74AB" w:rsidRPr="0037310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F74AB" w:rsidRDefault="008F74AB" w:rsidP="00373100">
            <w:pPr>
              <w:pStyle w:val="ConsPlusNormal"/>
            </w:pPr>
            <w:r>
              <w:t>Чванова</w:t>
            </w:r>
          </w:p>
          <w:p w:rsidR="008F74AB" w:rsidRDefault="008F74AB" w:rsidP="00373100">
            <w:pPr>
              <w:pStyle w:val="ConsPlusNormal"/>
            </w:pPr>
            <w:r>
              <w:t>Любовь Владимировна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F74AB" w:rsidRDefault="008F74AB" w:rsidP="00373100">
            <w:pPr>
              <w:pStyle w:val="ConsPlusNormal"/>
            </w:pPr>
            <w:r>
              <w:t>- заместитель начальника департамента образования и науки Кемеровской области</w:t>
            </w:r>
          </w:p>
        </w:tc>
      </w:tr>
      <w:tr w:rsidR="008F74AB" w:rsidRPr="0037310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F74AB" w:rsidRDefault="008F74AB" w:rsidP="00373100">
            <w:pPr>
              <w:pStyle w:val="ConsPlusNormal"/>
            </w:pPr>
            <w:r>
              <w:t>Шмакова</w:t>
            </w:r>
          </w:p>
          <w:p w:rsidR="008F74AB" w:rsidRDefault="008F74AB" w:rsidP="00373100">
            <w:pPr>
              <w:pStyle w:val="ConsPlusNormal"/>
            </w:pPr>
            <w:r>
              <w:t>Валентина Ивановна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F74AB" w:rsidRDefault="008F74AB" w:rsidP="00373100">
            <w:pPr>
              <w:pStyle w:val="ConsPlusNormal"/>
            </w:pPr>
            <w:r>
              <w:t>- председатель Кемеровской областной организации Общероссийской общественной организации "Всероссийское общество инвалидов" (по согласованию)</w:t>
            </w:r>
          </w:p>
        </w:tc>
      </w:tr>
    </w:tbl>
    <w:p w:rsidR="008F74AB" w:rsidRDefault="008F74AB" w:rsidP="00373100">
      <w:pPr>
        <w:pStyle w:val="ConsPlusNormal"/>
        <w:jc w:val="both"/>
      </w:pPr>
    </w:p>
    <w:p w:rsidR="008F74AB" w:rsidRDefault="008F74AB" w:rsidP="00373100">
      <w:pPr>
        <w:pStyle w:val="ConsPlusNormal"/>
        <w:jc w:val="both"/>
      </w:pPr>
    </w:p>
    <w:p w:rsidR="008F74AB" w:rsidRDefault="008F74AB" w:rsidP="00373100">
      <w:pPr>
        <w:pStyle w:val="ConsPlusNormal"/>
        <w:jc w:val="both"/>
      </w:pPr>
    </w:p>
    <w:p w:rsidR="008F74AB" w:rsidRDefault="008F74AB" w:rsidP="00373100">
      <w:pPr>
        <w:pStyle w:val="ConsPlusNormal"/>
        <w:jc w:val="both"/>
      </w:pPr>
    </w:p>
    <w:p w:rsidR="008F74AB" w:rsidRDefault="008F74AB" w:rsidP="00373100">
      <w:pPr>
        <w:pStyle w:val="ConsPlusNormal"/>
        <w:jc w:val="both"/>
      </w:pPr>
    </w:p>
    <w:p w:rsidR="008F74AB" w:rsidRDefault="008F74AB" w:rsidP="00373100">
      <w:pPr>
        <w:pStyle w:val="ConsPlusNormal"/>
        <w:jc w:val="right"/>
        <w:outlineLvl w:val="0"/>
      </w:pPr>
      <w:r>
        <w:t>Утвержден</w:t>
      </w:r>
    </w:p>
    <w:p w:rsidR="008F74AB" w:rsidRDefault="008F74AB" w:rsidP="00373100">
      <w:pPr>
        <w:pStyle w:val="ConsPlusNormal"/>
        <w:jc w:val="right"/>
      </w:pPr>
      <w:r>
        <w:t>постановлением</w:t>
      </w:r>
    </w:p>
    <w:p w:rsidR="008F74AB" w:rsidRDefault="008F74AB" w:rsidP="00373100">
      <w:pPr>
        <w:pStyle w:val="ConsPlusNormal"/>
        <w:jc w:val="right"/>
      </w:pPr>
      <w:r>
        <w:t>Коллегии Администрации</w:t>
      </w:r>
    </w:p>
    <w:p w:rsidR="008F74AB" w:rsidRDefault="008F74AB" w:rsidP="00373100">
      <w:pPr>
        <w:pStyle w:val="ConsPlusNormal"/>
        <w:jc w:val="right"/>
      </w:pPr>
      <w:r>
        <w:t>Кемеровской области</w:t>
      </w:r>
    </w:p>
    <w:p w:rsidR="008F74AB" w:rsidRDefault="008F74AB" w:rsidP="00373100">
      <w:pPr>
        <w:pStyle w:val="ConsPlusNormal"/>
        <w:jc w:val="right"/>
      </w:pPr>
      <w:r>
        <w:t>от 14 мая 2013 г. N 200</w:t>
      </w:r>
    </w:p>
    <w:p w:rsidR="008F74AB" w:rsidRDefault="008F74AB" w:rsidP="00373100">
      <w:pPr>
        <w:pStyle w:val="ConsPlusNormal"/>
        <w:jc w:val="both"/>
      </w:pPr>
    </w:p>
    <w:p w:rsidR="008F74AB" w:rsidRDefault="008F74AB" w:rsidP="00373100">
      <w:pPr>
        <w:pStyle w:val="ConsPlusTitle"/>
        <w:jc w:val="center"/>
      </w:pPr>
      <w:bookmarkStart w:id="2" w:name="P187"/>
      <w:bookmarkEnd w:id="2"/>
      <w:r>
        <w:t>ПРИМЕРНЫЙ ПЕРЕЧЕНЬ</w:t>
      </w:r>
    </w:p>
    <w:p w:rsidR="008F74AB" w:rsidRDefault="008F74AB" w:rsidP="00373100">
      <w:pPr>
        <w:pStyle w:val="ConsPlusTitle"/>
        <w:jc w:val="center"/>
      </w:pPr>
      <w:r>
        <w:t>ОБЪЕКТОВ, ПОДЛЕЖАЩИХ ОБСЛЕДОВАНИЮ В ЦЕЛЯХ СОЗДАНИЯ УСЛОВИЙ</w:t>
      </w:r>
    </w:p>
    <w:p w:rsidR="008F74AB" w:rsidRDefault="008F74AB" w:rsidP="00373100">
      <w:pPr>
        <w:pStyle w:val="ConsPlusTitle"/>
        <w:jc w:val="center"/>
      </w:pPr>
      <w:r>
        <w:t>ДЛЯ БЕСПРЕПЯТСТВЕННОГО ДОСТУПА ИНВАЛИДОВ</w:t>
      </w:r>
    </w:p>
    <w:p w:rsidR="008F74AB" w:rsidRDefault="008F74AB" w:rsidP="00373100">
      <w:pPr>
        <w:pStyle w:val="ConsPlusNormal"/>
        <w:jc w:val="both"/>
      </w:pPr>
    </w:p>
    <w:p w:rsidR="008F74AB" w:rsidRDefault="008F74AB" w:rsidP="00373100">
      <w:pPr>
        <w:pStyle w:val="ConsPlusNormal"/>
        <w:ind w:firstLine="540"/>
        <w:jc w:val="both"/>
      </w:pPr>
      <w:r>
        <w:t>1. Администрации муниципальных образований.</w:t>
      </w:r>
    </w:p>
    <w:p w:rsidR="008F74AB" w:rsidRDefault="008F74AB" w:rsidP="00373100">
      <w:pPr>
        <w:pStyle w:val="ConsPlusNormal"/>
        <w:ind w:firstLine="540"/>
        <w:jc w:val="both"/>
      </w:pPr>
      <w:r>
        <w:t>2. Железнодорожные вокзалы.</w:t>
      </w:r>
    </w:p>
    <w:p w:rsidR="008F74AB" w:rsidRDefault="008F74AB" w:rsidP="00373100">
      <w:pPr>
        <w:pStyle w:val="ConsPlusNormal"/>
        <w:ind w:firstLine="540"/>
        <w:jc w:val="both"/>
      </w:pPr>
      <w:r>
        <w:t>3. Автовокзалы.</w:t>
      </w:r>
    </w:p>
    <w:p w:rsidR="008F74AB" w:rsidRDefault="008F74AB" w:rsidP="00373100">
      <w:pPr>
        <w:pStyle w:val="ConsPlusNormal"/>
        <w:ind w:firstLine="540"/>
        <w:jc w:val="both"/>
      </w:pPr>
      <w:r>
        <w:t>4. Отделения Пенсионного фонда Российской Федерации.</w:t>
      </w:r>
    </w:p>
    <w:p w:rsidR="008F74AB" w:rsidRDefault="008F74AB" w:rsidP="00373100">
      <w:pPr>
        <w:pStyle w:val="ConsPlusNormal"/>
        <w:ind w:firstLine="540"/>
        <w:jc w:val="both"/>
      </w:pPr>
      <w:r>
        <w:t>5. Предприятия жилищно-коммунального хозяйства.</w:t>
      </w:r>
    </w:p>
    <w:p w:rsidR="008F74AB" w:rsidRDefault="008F74AB" w:rsidP="00373100">
      <w:pPr>
        <w:pStyle w:val="ConsPlusNormal"/>
        <w:ind w:firstLine="540"/>
        <w:jc w:val="both"/>
      </w:pPr>
      <w:r>
        <w:t>6. Учреждения социальной защиты населения.</w:t>
      </w:r>
    </w:p>
    <w:p w:rsidR="008F74AB" w:rsidRDefault="008F74AB" w:rsidP="00373100">
      <w:pPr>
        <w:pStyle w:val="ConsPlusNormal"/>
        <w:ind w:firstLine="540"/>
        <w:jc w:val="both"/>
      </w:pPr>
      <w:r>
        <w:t>7. Центры занятости населения.</w:t>
      </w:r>
    </w:p>
    <w:p w:rsidR="008F74AB" w:rsidRDefault="008F74AB" w:rsidP="00373100">
      <w:pPr>
        <w:pStyle w:val="ConsPlusNormal"/>
        <w:ind w:firstLine="540"/>
        <w:jc w:val="both"/>
      </w:pPr>
      <w:r>
        <w:t>8. Лечебно-профилактические учреждения (в том числе детские).</w:t>
      </w:r>
    </w:p>
    <w:p w:rsidR="008F74AB" w:rsidRDefault="008F74AB" w:rsidP="00373100">
      <w:pPr>
        <w:pStyle w:val="ConsPlusNormal"/>
        <w:ind w:firstLine="540"/>
        <w:jc w:val="both"/>
      </w:pPr>
      <w:r>
        <w:t>9. Аптеки.</w:t>
      </w:r>
    </w:p>
    <w:p w:rsidR="008F74AB" w:rsidRDefault="008F74AB" w:rsidP="00373100">
      <w:pPr>
        <w:pStyle w:val="ConsPlusNormal"/>
        <w:ind w:firstLine="540"/>
        <w:jc w:val="both"/>
      </w:pPr>
      <w:r>
        <w:t>10. Дома культуры (районные, сельские).</w:t>
      </w:r>
    </w:p>
    <w:p w:rsidR="008F74AB" w:rsidRDefault="008F74AB" w:rsidP="00373100">
      <w:pPr>
        <w:pStyle w:val="ConsPlusNormal"/>
        <w:ind w:firstLine="540"/>
        <w:jc w:val="both"/>
      </w:pPr>
      <w:r>
        <w:t>11. Библиотеки.</w:t>
      </w:r>
    </w:p>
    <w:p w:rsidR="008F74AB" w:rsidRDefault="008F74AB" w:rsidP="00373100">
      <w:pPr>
        <w:pStyle w:val="ConsPlusNormal"/>
        <w:ind w:firstLine="540"/>
        <w:jc w:val="both"/>
      </w:pPr>
      <w:r>
        <w:t>12. Кинотеатры.</w:t>
      </w:r>
    </w:p>
    <w:p w:rsidR="008F74AB" w:rsidRDefault="008F74AB" w:rsidP="00373100">
      <w:pPr>
        <w:pStyle w:val="ConsPlusNormal"/>
        <w:ind w:firstLine="540"/>
        <w:jc w:val="both"/>
      </w:pPr>
      <w:r>
        <w:t>13. Спортивные учреждения.</w:t>
      </w:r>
    </w:p>
    <w:p w:rsidR="008F74AB" w:rsidRDefault="008F74AB" w:rsidP="00373100">
      <w:pPr>
        <w:pStyle w:val="ConsPlusNormal"/>
        <w:ind w:firstLine="540"/>
        <w:jc w:val="both"/>
      </w:pPr>
      <w:r>
        <w:t>14. Школы.</w:t>
      </w:r>
    </w:p>
    <w:p w:rsidR="008F74AB" w:rsidRDefault="008F74AB" w:rsidP="00373100">
      <w:pPr>
        <w:pStyle w:val="ConsPlusNormal"/>
        <w:ind w:firstLine="540"/>
        <w:jc w:val="both"/>
      </w:pPr>
      <w:r>
        <w:t>15. Детские сады.</w:t>
      </w:r>
    </w:p>
    <w:p w:rsidR="008F74AB" w:rsidRDefault="008F74AB" w:rsidP="00373100">
      <w:pPr>
        <w:pStyle w:val="ConsPlusNormal"/>
        <w:ind w:firstLine="540"/>
        <w:jc w:val="both"/>
      </w:pPr>
      <w:r>
        <w:t>16. Сберегательные кассы (отделения банков).</w:t>
      </w:r>
    </w:p>
    <w:p w:rsidR="008F74AB" w:rsidRDefault="008F74AB" w:rsidP="00373100">
      <w:pPr>
        <w:pStyle w:val="ConsPlusNormal"/>
        <w:ind w:firstLine="540"/>
        <w:jc w:val="both"/>
      </w:pPr>
      <w:r>
        <w:t>17. Филиалы Управления Федеральной налоговой службы по Кемеровской области.</w:t>
      </w:r>
    </w:p>
    <w:p w:rsidR="008F74AB" w:rsidRDefault="008F74AB" w:rsidP="00373100">
      <w:pPr>
        <w:pStyle w:val="ConsPlusNormal"/>
        <w:ind w:firstLine="540"/>
        <w:jc w:val="both"/>
      </w:pPr>
      <w:r>
        <w:t>18. Парикмахерские.</w:t>
      </w:r>
    </w:p>
    <w:p w:rsidR="008F74AB" w:rsidRDefault="008F74AB" w:rsidP="00373100">
      <w:pPr>
        <w:pStyle w:val="ConsPlusNormal"/>
        <w:ind w:firstLine="540"/>
        <w:jc w:val="both"/>
      </w:pPr>
      <w:r>
        <w:t>19. Магазины.</w:t>
      </w:r>
    </w:p>
    <w:p w:rsidR="008F74AB" w:rsidRDefault="008F74AB" w:rsidP="00373100">
      <w:pPr>
        <w:pStyle w:val="ConsPlusNormal"/>
        <w:ind w:firstLine="540"/>
        <w:jc w:val="both"/>
      </w:pPr>
      <w:r>
        <w:t>20. Почтовые отделения.</w:t>
      </w:r>
    </w:p>
    <w:p w:rsidR="008F74AB" w:rsidRDefault="008F74AB" w:rsidP="00373100">
      <w:pPr>
        <w:pStyle w:val="ConsPlusNormal"/>
        <w:ind w:firstLine="540"/>
        <w:jc w:val="both"/>
      </w:pPr>
      <w:r>
        <w:t>21. Общественные организации инвалидов.</w:t>
      </w:r>
    </w:p>
    <w:p w:rsidR="008F74AB" w:rsidRDefault="008F74AB" w:rsidP="00373100">
      <w:pPr>
        <w:pStyle w:val="ConsPlusNormal"/>
        <w:ind w:firstLine="540"/>
        <w:jc w:val="both"/>
      </w:pPr>
      <w:r>
        <w:t>22. Иные объекты социального и иного назначения.</w:t>
      </w:r>
    </w:p>
    <w:p w:rsidR="008F74AB" w:rsidRDefault="008F74AB" w:rsidP="00373100">
      <w:pPr>
        <w:pStyle w:val="ConsPlusNormal"/>
        <w:jc w:val="both"/>
      </w:pPr>
    </w:p>
    <w:p w:rsidR="008F74AB" w:rsidRDefault="008F74AB" w:rsidP="00373100">
      <w:pPr>
        <w:pStyle w:val="ConsPlusNormal"/>
        <w:jc w:val="both"/>
      </w:pPr>
    </w:p>
    <w:p w:rsidR="008F74AB" w:rsidRDefault="008F74AB" w:rsidP="00373100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2729EA" w:rsidRPr="008F74AB" w:rsidRDefault="002729EA" w:rsidP="00373100">
      <w:pPr>
        <w:rPr>
          <w:lang w:val="ru-RU"/>
        </w:rPr>
      </w:pPr>
    </w:p>
    <w:sectPr w:rsidR="002729EA" w:rsidRPr="008F74AB" w:rsidSect="003F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4AB"/>
    <w:rsid w:val="00033BD6"/>
    <w:rsid w:val="00057A29"/>
    <w:rsid w:val="0007570B"/>
    <w:rsid w:val="000A40E3"/>
    <w:rsid w:val="000B0F6E"/>
    <w:rsid w:val="000E7DF6"/>
    <w:rsid w:val="000F3A4D"/>
    <w:rsid w:val="0012441A"/>
    <w:rsid w:val="001249CA"/>
    <w:rsid w:val="00146120"/>
    <w:rsid w:val="001475CE"/>
    <w:rsid w:val="00167CF3"/>
    <w:rsid w:val="001960C7"/>
    <w:rsid w:val="001F28B9"/>
    <w:rsid w:val="002110B6"/>
    <w:rsid w:val="002259AE"/>
    <w:rsid w:val="002611E1"/>
    <w:rsid w:val="002729EA"/>
    <w:rsid w:val="00292872"/>
    <w:rsid w:val="002A59E8"/>
    <w:rsid w:val="002C354D"/>
    <w:rsid w:val="00310DC1"/>
    <w:rsid w:val="00373100"/>
    <w:rsid w:val="003A7126"/>
    <w:rsid w:val="003D6C18"/>
    <w:rsid w:val="003D7600"/>
    <w:rsid w:val="00511690"/>
    <w:rsid w:val="005561E3"/>
    <w:rsid w:val="005669DB"/>
    <w:rsid w:val="005A6CFD"/>
    <w:rsid w:val="005E31D1"/>
    <w:rsid w:val="00613508"/>
    <w:rsid w:val="0062604A"/>
    <w:rsid w:val="00644A82"/>
    <w:rsid w:val="00666DF1"/>
    <w:rsid w:val="00691C75"/>
    <w:rsid w:val="00694766"/>
    <w:rsid w:val="006A411F"/>
    <w:rsid w:val="006B1B73"/>
    <w:rsid w:val="006B4939"/>
    <w:rsid w:val="006B6E2F"/>
    <w:rsid w:val="006C1052"/>
    <w:rsid w:val="006D0FA8"/>
    <w:rsid w:val="006E2B58"/>
    <w:rsid w:val="00704216"/>
    <w:rsid w:val="007A2318"/>
    <w:rsid w:val="007A3E76"/>
    <w:rsid w:val="007A54C4"/>
    <w:rsid w:val="007B0B10"/>
    <w:rsid w:val="007C3AC2"/>
    <w:rsid w:val="007C50AA"/>
    <w:rsid w:val="007E5380"/>
    <w:rsid w:val="00847E37"/>
    <w:rsid w:val="00865D92"/>
    <w:rsid w:val="008A4C7F"/>
    <w:rsid w:val="008E1001"/>
    <w:rsid w:val="008F74AB"/>
    <w:rsid w:val="00913EAF"/>
    <w:rsid w:val="009420E2"/>
    <w:rsid w:val="0095384A"/>
    <w:rsid w:val="009D1F77"/>
    <w:rsid w:val="00A07CE9"/>
    <w:rsid w:val="00A117DF"/>
    <w:rsid w:val="00A14B28"/>
    <w:rsid w:val="00A42B5A"/>
    <w:rsid w:val="00AC4928"/>
    <w:rsid w:val="00AE778B"/>
    <w:rsid w:val="00B12549"/>
    <w:rsid w:val="00B728F0"/>
    <w:rsid w:val="00B9121E"/>
    <w:rsid w:val="00B95BBE"/>
    <w:rsid w:val="00BA21F3"/>
    <w:rsid w:val="00BE1DE9"/>
    <w:rsid w:val="00BE1FA2"/>
    <w:rsid w:val="00BF7D22"/>
    <w:rsid w:val="00C17E24"/>
    <w:rsid w:val="00C32762"/>
    <w:rsid w:val="00C41840"/>
    <w:rsid w:val="00C8760E"/>
    <w:rsid w:val="00CD3429"/>
    <w:rsid w:val="00CF3B9B"/>
    <w:rsid w:val="00D174A6"/>
    <w:rsid w:val="00D565B6"/>
    <w:rsid w:val="00DD0C7D"/>
    <w:rsid w:val="00DE499F"/>
    <w:rsid w:val="00E562C8"/>
    <w:rsid w:val="00E659DD"/>
    <w:rsid w:val="00E90513"/>
    <w:rsid w:val="00EA5A53"/>
    <w:rsid w:val="00ED4D96"/>
    <w:rsid w:val="00EF4AE7"/>
    <w:rsid w:val="00F3046A"/>
    <w:rsid w:val="00F325A7"/>
    <w:rsid w:val="00F607A2"/>
    <w:rsid w:val="00F7370B"/>
    <w:rsid w:val="00F8161E"/>
    <w:rsid w:val="00FE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D1"/>
  </w:style>
  <w:style w:type="paragraph" w:styleId="1">
    <w:name w:val="heading 1"/>
    <w:basedOn w:val="a"/>
    <w:next w:val="a"/>
    <w:link w:val="10"/>
    <w:uiPriority w:val="9"/>
    <w:qFormat/>
    <w:rsid w:val="005E31D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31D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1D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1D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31D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31D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31D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31D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31D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1D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31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31D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E31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E31D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E31D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E31D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E31D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31D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E31D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E31D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E31D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E31D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E31D1"/>
    <w:rPr>
      <w:b/>
      <w:bCs/>
    </w:rPr>
  </w:style>
  <w:style w:type="character" w:styleId="a8">
    <w:name w:val="Emphasis"/>
    <w:uiPriority w:val="20"/>
    <w:qFormat/>
    <w:rsid w:val="005E31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E31D1"/>
  </w:style>
  <w:style w:type="paragraph" w:styleId="aa">
    <w:name w:val="List Paragraph"/>
    <w:basedOn w:val="a"/>
    <w:uiPriority w:val="34"/>
    <w:qFormat/>
    <w:rsid w:val="005E31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31D1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31D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E31D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E31D1"/>
    <w:rPr>
      <w:b/>
      <w:bCs/>
      <w:i/>
      <w:iCs/>
    </w:rPr>
  </w:style>
  <w:style w:type="character" w:styleId="ad">
    <w:name w:val="Subtle Emphasis"/>
    <w:uiPriority w:val="19"/>
    <w:qFormat/>
    <w:rsid w:val="005E31D1"/>
    <w:rPr>
      <w:i/>
      <w:iCs/>
    </w:rPr>
  </w:style>
  <w:style w:type="character" w:styleId="ae">
    <w:name w:val="Intense Emphasis"/>
    <w:uiPriority w:val="21"/>
    <w:qFormat/>
    <w:rsid w:val="005E31D1"/>
    <w:rPr>
      <w:b/>
      <w:bCs/>
    </w:rPr>
  </w:style>
  <w:style w:type="character" w:styleId="af">
    <w:name w:val="Subtle Reference"/>
    <w:uiPriority w:val="31"/>
    <w:qFormat/>
    <w:rsid w:val="005E31D1"/>
    <w:rPr>
      <w:smallCaps/>
    </w:rPr>
  </w:style>
  <w:style w:type="character" w:styleId="af0">
    <w:name w:val="Intense Reference"/>
    <w:uiPriority w:val="32"/>
    <w:qFormat/>
    <w:rsid w:val="005E31D1"/>
    <w:rPr>
      <w:smallCaps/>
      <w:spacing w:val="5"/>
      <w:u w:val="single"/>
    </w:rPr>
  </w:style>
  <w:style w:type="character" w:styleId="af1">
    <w:name w:val="Book Title"/>
    <w:uiPriority w:val="33"/>
    <w:qFormat/>
    <w:rsid w:val="005E31D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E31D1"/>
    <w:pPr>
      <w:outlineLvl w:val="9"/>
    </w:pPr>
  </w:style>
  <w:style w:type="paragraph" w:customStyle="1" w:styleId="ConsPlusNormal">
    <w:name w:val="ConsPlusNormal"/>
    <w:rsid w:val="008F74A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8F74A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8F74A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81B35824B6CA2EFC32B6F31E9EE41F49D4D7F2E08C07FA0F74937F4AC638E8C92756F734AFD6A6D17DCEE339905B4C3A5D287845B1197s71EE" TargetMode="External"/><Relationship Id="rId13" Type="http://schemas.openxmlformats.org/officeDocument/2006/relationships/hyperlink" Target="consultantplus://offline/ref=86181B35824B6CA2EFC335622785B244F39211772009CE29FEA8126AA3A569D9CBDD2C2D3747FC68681C88B77C9859F191B6D3838459128B7CAFC7s21FE" TargetMode="External"/><Relationship Id="rId18" Type="http://schemas.openxmlformats.org/officeDocument/2006/relationships/hyperlink" Target="consultantplus://offline/ref=86181B35824B6CA2EFC335622785B244F39211772002C321F9A8126AA3A569D9CBDD2C2D3747FC68681C88B67C9859F191B6D3838459128B7CAFC7s21F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181B35824B6CA2EFC335622785B244F39211772002C321F9A8126AA3A569D9CBDD2C2D3747FC68681C89BF7C9859F191B6D3838459128B7CAFC7s21FE" TargetMode="External"/><Relationship Id="rId7" Type="http://schemas.openxmlformats.org/officeDocument/2006/relationships/hyperlink" Target="consultantplus://offline/ref=86181B35824B6CA2EFC335622785B244F39211772002C321F9A8126AA3A569D9CBDD2C2D3747FC68681C88BA7C9859F191B6D3838459128B7CAFC7s21FE" TargetMode="External"/><Relationship Id="rId12" Type="http://schemas.openxmlformats.org/officeDocument/2006/relationships/hyperlink" Target="consultantplus://offline/ref=86181B35824B6CA2EFC335622785B244F39211772E08CD2DFCA8126AA3A569D9CBDD2C2D3747FC68681C88B67C9859F191B6D3838459128B7CAFC7s21FE" TargetMode="External"/><Relationship Id="rId17" Type="http://schemas.openxmlformats.org/officeDocument/2006/relationships/hyperlink" Target="consultantplus://offline/ref=86181B35824B6CA2EFC335622785B244F39211772002C321F9A8126AA3A569D9CBDD2C2D3747FC68681C88B67C9859F191B6D3838459128B7CAFC7s21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181B35824B6CA2EFC335622785B244F39211772002C321F9A8126AA3A569D9CBDD2C2D3747FC68681C88B67C9859F191B6D3838459128B7CAFC7s21FE" TargetMode="External"/><Relationship Id="rId20" Type="http://schemas.openxmlformats.org/officeDocument/2006/relationships/hyperlink" Target="consultantplus://offline/ref=86181B35824B6CA2EFC335622785B244F39211772009CE29FEA8126AA3A569D9CBDD2C2D3747FC68681C88B67C9859F191B6D3838459128B7CAFC7s21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181B35824B6CA2EFC335622785B244F39211772009CE29FEA8126AA3A569D9CBDD2C2D3747FC68681C88BA7C9859F191B6D3838459128B7CAFC7s21FE" TargetMode="External"/><Relationship Id="rId11" Type="http://schemas.openxmlformats.org/officeDocument/2006/relationships/hyperlink" Target="consultantplus://offline/ref=86181B35824B6CA2EFC335622785B244F39211772009CE29FEA8126AA3A569D9CBDD2C2D3747FC68681C88B97C9859F191B6D3838459128B7CAFC7s21FE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6181B35824B6CA2EFC335622785B244F39211772E08CD2DFCA8126AA3A569D9CBDD2C2D3747FC68681C88BA7C9859F191B6D3838459128B7CAFC7s21FE" TargetMode="External"/><Relationship Id="rId15" Type="http://schemas.openxmlformats.org/officeDocument/2006/relationships/hyperlink" Target="consultantplus://offline/ref=86181B35824B6CA2EFC32B6F31E9EE41F591487F225D977DF1A24732FCFC399E9ADB79696D4AFE766A1C8AsB1F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6181B35824B6CA2EFC335622785B244F39211772002C321F9A8126AA3A569D9CBDD2C2D3747FC68681C88B97C9859F191B6D3838459128B7CAFC7s21FE" TargetMode="External"/><Relationship Id="rId19" Type="http://schemas.openxmlformats.org/officeDocument/2006/relationships/hyperlink" Target="consultantplus://offline/ref=86181B35824B6CA2EFC335622785B244F39211772E08CD2DFCA8126AA3A569D9CBDD2C2D3747FC68681C88B67C9859F191B6D3838459128B7CAFC7s21FE" TargetMode="External"/><Relationship Id="rId4" Type="http://schemas.openxmlformats.org/officeDocument/2006/relationships/hyperlink" Target="consultantplus://offline/ref=86181B35824B6CA2EFC335622785B244F39211772C02CC2DFCA8126AA3A569D9CBDD2C2D3747FC68681C8BB77C9859F191B6D3838459128B7CAFC7s21FE" TargetMode="External"/><Relationship Id="rId9" Type="http://schemas.openxmlformats.org/officeDocument/2006/relationships/hyperlink" Target="consultantplus://offline/ref=86181B35824B6CA2EFC32B6F31E9EE41F4984D7F2F0BC07FA0F74937F4AC638E9E922D63724DE3686B028ABF75sC1CE" TargetMode="External"/><Relationship Id="rId14" Type="http://schemas.openxmlformats.org/officeDocument/2006/relationships/hyperlink" Target="consultantplus://offline/ref=86181B35824B6CA2EFC335622785B244F39211772002C321F9A8126AA3A569D9CBDD2C2D3747FC68681C88B77C9859F191B6D3838459128B7CAFC7s21FE" TargetMode="External"/><Relationship Id="rId22" Type="http://schemas.openxmlformats.org/officeDocument/2006/relationships/hyperlink" Target="consultantplus://offline/ref=86181B35824B6CA2EFC335622785B244F39211772002C321F9A8126AA3A569D9CBDD2C2D3747FC68681C89BD7C9859F191B6D3838459128B7CAFC7s21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2838</Words>
  <Characters>16178</Characters>
  <Application>Microsoft Office Word</Application>
  <DocSecurity>0</DocSecurity>
  <Lines>134</Lines>
  <Paragraphs>37</Paragraphs>
  <ScaleCrop>false</ScaleCrop>
  <Company/>
  <LinksUpToDate>false</LinksUpToDate>
  <CharactersWithSpaces>18979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В.</dc:creator>
  <cp:lastModifiedBy>Лебедева Елена В.</cp:lastModifiedBy>
  <cp:revision>2</cp:revision>
  <dcterms:created xsi:type="dcterms:W3CDTF">2020-03-17T04:53:00Z</dcterms:created>
  <dcterms:modified xsi:type="dcterms:W3CDTF">2020-03-17T04:54:00Z</dcterms:modified>
</cp:coreProperties>
</file>